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1549" w14:textId="348093BA" w:rsidR="00160F3F" w:rsidRPr="00160F3F" w:rsidRDefault="008A7F6D" w:rsidP="00447226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Использование искусственного интеллекта в формировании фонологической компетенции у студентов нелингвистических направлений подготовки </w:t>
      </w:r>
    </w:p>
    <w:p w14:paraId="7DE033C8" w14:textId="20A1F8CA" w:rsidR="0060526F" w:rsidRPr="0060526F" w:rsidRDefault="0060526F" w:rsidP="00447226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Абдулаева Малейка Шафаятовна</w:t>
      </w:r>
    </w:p>
    <w:p w14:paraId="1D2F705A" w14:textId="77777777" w:rsidR="0060526F" w:rsidRDefault="0060526F" w:rsidP="00447226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</w:p>
    <w:p w14:paraId="3FF5E75D" w14:textId="77777777" w:rsidR="0060526F" w:rsidRDefault="0060526F" w:rsidP="00447226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 имени М.В.Ломоносова,</w:t>
      </w:r>
    </w:p>
    <w:p w14:paraId="57B9BD3D" w14:textId="77777777" w:rsidR="0060526F" w:rsidRDefault="0060526F" w:rsidP="00447226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факультет иностранных языков и регионоведения, Москва, Россия</w:t>
      </w:r>
    </w:p>
    <w:p w14:paraId="1BC73477" w14:textId="323DA4A4" w:rsidR="00EE6A8C" w:rsidRDefault="0060526F" w:rsidP="00D11C8B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E-mail:</w:t>
      </w:r>
      <w:r w:rsidRPr="008D3B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5" w:history="1">
        <w:r w:rsidR="008D3B53" w:rsidRPr="008D3B53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val="fr-FR"/>
          </w:rPr>
          <w:t>abdulaevams@my.msu.ru</w:t>
        </w:r>
      </w:hyperlink>
    </w:p>
    <w:p w14:paraId="5415B1CC" w14:textId="77777777" w:rsidR="00D11C8B" w:rsidRPr="00EE6A8C" w:rsidRDefault="00D11C8B" w:rsidP="00D11C8B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14:paraId="0DD9F8AF" w14:textId="5A76184A" w:rsidR="00752816" w:rsidRDefault="00D64B3F" w:rsidP="00920FB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115">
        <w:rPr>
          <w:rFonts w:ascii="Times New Roman" w:hAnsi="Times New Roman" w:cs="Times New Roman"/>
          <w:sz w:val="24"/>
          <w:szCs w:val="24"/>
          <w:lang w:val="ru-RU"/>
        </w:rPr>
        <w:t>В современных исследованиях в области преподавания иностранных языков большое внимание уделяется соответствию знаний, умений и навыков</w:t>
      </w:r>
      <w:r w:rsidR="00436948">
        <w:rPr>
          <w:rFonts w:ascii="Times New Roman" w:hAnsi="Times New Roman" w:cs="Times New Roman"/>
          <w:sz w:val="24"/>
          <w:szCs w:val="24"/>
          <w:lang w:val="ru-RU"/>
        </w:rPr>
        <w:t xml:space="preserve"> учащихся </w:t>
      </w:r>
      <w:r w:rsidRPr="00862115">
        <w:rPr>
          <w:rFonts w:ascii="Times New Roman" w:hAnsi="Times New Roman" w:cs="Times New Roman"/>
          <w:sz w:val="24"/>
          <w:szCs w:val="24"/>
          <w:lang w:val="ru-RU"/>
        </w:rPr>
        <w:t>требованиям</w:t>
      </w:r>
      <w:r w:rsidR="00F74F3E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Федеральных </w:t>
      </w:r>
      <w:r w:rsidR="0073114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F74F3E">
        <w:rPr>
          <w:rFonts w:ascii="Times New Roman" w:hAnsi="Times New Roman" w:cs="Times New Roman"/>
          <w:sz w:val="24"/>
          <w:szCs w:val="24"/>
          <w:lang w:val="ru-RU"/>
        </w:rPr>
        <w:t xml:space="preserve">осударственных </w:t>
      </w:r>
      <w:r w:rsidR="0073114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74F3E">
        <w:rPr>
          <w:rFonts w:ascii="Times New Roman" w:hAnsi="Times New Roman" w:cs="Times New Roman"/>
          <w:sz w:val="24"/>
          <w:szCs w:val="24"/>
          <w:lang w:val="ru-RU"/>
        </w:rPr>
        <w:t xml:space="preserve">бразовательных </w:t>
      </w:r>
      <w:r w:rsidR="0073114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74F3E">
        <w:rPr>
          <w:rFonts w:ascii="Times New Roman" w:hAnsi="Times New Roman" w:cs="Times New Roman"/>
          <w:sz w:val="24"/>
          <w:szCs w:val="24"/>
          <w:lang w:val="ru-RU"/>
        </w:rPr>
        <w:t xml:space="preserve">тандартов </w:t>
      </w:r>
      <w:r w:rsidR="00375D4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74F3E">
        <w:rPr>
          <w:rFonts w:ascii="Times New Roman" w:hAnsi="Times New Roman" w:cs="Times New Roman"/>
          <w:sz w:val="24"/>
          <w:szCs w:val="24"/>
          <w:lang w:val="ru-RU"/>
        </w:rPr>
        <w:t>ФГОС), а также</w:t>
      </w:r>
      <w:r w:rsidRPr="00862115">
        <w:rPr>
          <w:rFonts w:ascii="Times New Roman" w:hAnsi="Times New Roman" w:cs="Times New Roman"/>
          <w:sz w:val="24"/>
          <w:szCs w:val="24"/>
          <w:lang w:val="ru-RU"/>
        </w:rPr>
        <w:t xml:space="preserve"> общеевропейских рамочных рекомендаций к уровню владения иностранным языком</w:t>
      </w:r>
      <w:r w:rsidR="00F85128" w:rsidRPr="0086211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85128" w:rsidRPr="00862115">
        <w:rPr>
          <w:rFonts w:ascii="Times New Roman" w:hAnsi="Times New Roman" w:cs="Times New Roman"/>
          <w:sz w:val="24"/>
          <w:szCs w:val="24"/>
          <w:lang w:val="en-US"/>
        </w:rPr>
        <w:t>CEFR</w:t>
      </w:r>
      <w:r w:rsidR="00F85128" w:rsidRPr="0086211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6211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52F9E" w:rsidRPr="008621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0F3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52F9E" w:rsidRPr="00862115">
        <w:rPr>
          <w:rFonts w:ascii="Times New Roman" w:hAnsi="Times New Roman" w:cs="Times New Roman"/>
          <w:sz w:val="24"/>
          <w:szCs w:val="24"/>
          <w:lang w:val="ru-RU"/>
        </w:rPr>
        <w:t xml:space="preserve">новом издании </w:t>
      </w:r>
      <w:r w:rsidR="0073114E">
        <w:rPr>
          <w:rFonts w:ascii="Times New Roman" w:hAnsi="Times New Roman" w:cs="Times New Roman"/>
          <w:sz w:val="24"/>
          <w:szCs w:val="24"/>
          <w:lang w:val="en-US"/>
        </w:rPr>
        <w:t>CEFR</w:t>
      </w:r>
      <w:r w:rsidR="0073114E" w:rsidRPr="007311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2F9E" w:rsidRPr="00862115">
        <w:rPr>
          <w:rFonts w:ascii="Times New Roman" w:hAnsi="Times New Roman" w:cs="Times New Roman"/>
          <w:sz w:val="24"/>
          <w:szCs w:val="24"/>
          <w:lang w:val="ru-RU"/>
        </w:rPr>
        <w:t>2020 года</w:t>
      </w:r>
      <w:r w:rsidR="0077723B" w:rsidRPr="008621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F7">
        <w:rPr>
          <w:rFonts w:ascii="Times New Roman" w:hAnsi="Times New Roman" w:cs="Times New Roman"/>
          <w:sz w:val="24"/>
          <w:szCs w:val="24"/>
          <w:lang w:val="ru-RU"/>
        </w:rPr>
        <w:t xml:space="preserve">были внесены значительные изменения в систему </w:t>
      </w:r>
      <w:r w:rsidR="0077723B" w:rsidRPr="00862115">
        <w:rPr>
          <w:rFonts w:ascii="Times New Roman" w:hAnsi="Times New Roman" w:cs="Times New Roman"/>
          <w:sz w:val="24"/>
          <w:szCs w:val="24"/>
          <w:lang w:val="ru-RU"/>
        </w:rPr>
        <w:t>требовани</w:t>
      </w:r>
      <w:r w:rsidR="005614F7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77723B" w:rsidRPr="00862115">
        <w:rPr>
          <w:rFonts w:ascii="Times New Roman" w:hAnsi="Times New Roman" w:cs="Times New Roman"/>
          <w:sz w:val="24"/>
          <w:szCs w:val="24"/>
          <w:lang w:val="ru-RU"/>
        </w:rPr>
        <w:t xml:space="preserve"> к уровню сформированности </w:t>
      </w:r>
      <w:r w:rsidR="008522E5">
        <w:rPr>
          <w:rFonts w:ascii="Times New Roman" w:hAnsi="Times New Roman" w:cs="Times New Roman"/>
          <w:sz w:val="24"/>
          <w:szCs w:val="24"/>
          <w:lang w:val="ru-RU"/>
        </w:rPr>
        <w:t xml:space="preserve">различных компетенций, в том числе </w:t>
      </w:r>
      <w:r w:rsidR="0077723B" w:rsidRPr="00862115">
        <w:rPr>
          <w:rFonts w:ascii="Times New Roman" w:hAnsi="Times New Roman" w:cs="Times New Roman"/>
          <w:sz w:val="24"/>
          <w:szCs w:val="24"/>
          <w:lang w:val="ru-RU"/>
        </w:rPr>
        <w:t>фонологической</w:t>
      </w:r>
      <w:r w:rsidR="00FC62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08B9" w:rsidRPr="00482F54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7A2B3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808B9" w:rsidRPr="00482F54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77723B" w:rsidRPr="00482F5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75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41D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E35FD" w:rsidRPr="00862115">
        <w:rPr>
          <w:rFonts w:ascii="Times New Roman" w:hAnsi="Times New Roman" w:cs="Times New Roman"/>
          <w:sz w:val="24"/>
          <w:szCs w:val="24"/>
        </w:rPr>
        <w:t xml:space="preserve">лючевым фактором разграничения между разными уровнями развития фонологической компетенции становится </w:t>
      </w:r>
      <w:r w:rsidR="0091310A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CE35FD" w:rsidRPr="00862115">
        <w:rPr>
          <w:rFonts w:ascii="Times New Roman" w:hAnsi="Times New Roman" w:cs="Times New Roman"/>
          <w:sz w:val="24"/>
          <w:szCs w:val="24"/>
        </w:rPr>
        <w:t>степень</w:t>
      </w:r>
      <w:r w:rsidR="0091310A">
        <w:rPr>
          <w:rFonts w:ascii="Times New Roman" w:hAnsi="Times New Roman" w:cs="Times New Roman"/>
          <w:sz w:val="24"/>
          <w:szCs w:val="24"/>
          <w:lang w:val="ru-RU"/>
        </w:rPr>
        <w:t xml:space="preserve"> акцентированности речи, а степень её </w:t>
      </w:r>
      <w:r w:rsidR="00CE35FD" w:rsidRPr="00862115">
        <w:rPr>
          <w:rFonts w:ascii="Times New Roman" w:hAnsi="Times New Roman" w:cs="Times New Roman"/>
          <w:sz w:val="24"/>
          <w:szCs w:val="24"/>
        </w:rPr>
        <w:t>фонологической разборчивости</w:t>
      </w:r>
      <w:r w:rsidR="003C42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35FD" w:rsidRPr="00862115">
        <w:rPr>
          <w:rFonts w:ascii="Times New Roman" w:hAnsi="Times New Roman" w:cs="Times New Roman"/>
          <w:sz w:val="24"/>
          <w:szCs w:val="24"/>
        </w:rPr>
        <w:t>(</w:t>
      </w:r>
      <w:r w:rsidR="00CE35FD" w:rsidRPr="00862115">
        <w:rPr>
          <w:rFonts w:ascii="Times New Roman" w:hAnsi="Times New Roman" w:cs="Times New Roman"/>
          <w:sz w:val="24"/>
          <w:szCs w:val="24"/>
          <w:lang w:val="en-US"/>
        </w:rPr>
        <w:t>intelligibility</w:t>
      </w:r>
      <w:r w:rsidR="0091310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C4248" w:rsidRPr="00482F54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7A2B3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C4248" w:rsidRPr="00482F54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="00091B1A" w:rsidRPr="00862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E46E5" w14:textId="0DD178D4" w:rsidR="00DC3FA1" w:rsidRDefault="002E240B" w:rsidP="00920FB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614F7" w:rsidRPr="00F74F3E">
        <w:rPr>
          <w:rFonts w:ascii="Times New Roman" w:hAnsi="Times New Roman" w:cs="Times New Roman"/>
          <w:sz w:val="24"/>
          <w:szCs w:val="24"/>
        </w:rPr>
        <w:t>прос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проведённый </w:t>
      </w:r>
      <w:r w:rsidR="005614F7" w:rsidRPr="00F74F3E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160F3F">
        <w:rPr>
          <w:rFonts w:ascii="Times New Roman" w:hAnsi="Times New Roman" w:cs="Times New Roman"/>
          <w:sz w:val="24"/>
          <w:szCs w:val="24"/>
          <w:lang w:val="ru-RU"/>
        </w:rPr>
        <w:t xml:space="preserve">70 </w:t>
      </w:r>
      <w:r w:rsidR="005614F7" w:rsidRPr="00F74F3E">
        <w:rPr>
          <w:rFonts w:ascii="Times New Roman" w:hAnsi="Times New Roman" w:cs="Times New Roman"/>
          <w:sz w:val="24"/>
          <w:szCs w:val="24"/>
        </w:rPr>
        <w:t>студентов нелингвистических направлений подготовки различных вузов страны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5614F7" w:rsidRPr="00F74F3E">
        <w:rPr>
          <w:rFonts w:ascii="Times New Roman" w:hAnsi="Times New Roman" w:cs="Times New Roman"/>
          <w:sz w:val="24"/>
          <w:szCs w:val="24"/>
        </w:rPr>
        <w:t>призванный определить основные особенности изучения английского языка на их факультетах</w:t>
      </w:r>
      <w:r w:rsidR="00C72E14" w:rsidRPr="00F74F3E">
        <w:rPr>
          <w:rFonts w:ascii="Times New Roman" w:hAnsi="Times New Roman" w:cs="Times New Roman"/>
          <w:sz w:val="24"/>
          <w:szCs w:val="24"/>
        </w:rPr>
        <w:t xml:space="preserve">, а также потребности и интересы самих </w:t>
      </w:r>
      <w:r w:rsidR="005614F7" w:rsidRPr="00F74F3E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C72E14" w:rsidRPr="00F74F3E">
        <w:rPr>
          <w:rFonts w:ascii="Times New Roman" w:hAnsi="Times New Roman" w:cs="Times New Roman"/>
          <w:sz w:val="24"/>
          <w:szCs w:val="24"/>
        </w:rPr>
        <w:t xml:space="preserve">в </w:t>
      </w:r>
      <w:r w:rsidR="005614F7" w:rsidRPr="00F74F3E">
        <w:rPr>
          <w:rFonts w:ascii="Times New Roman" w:hAnsi="Times New Roman" w:cs="Times New Roman"/>
          <w:sz w:val="24"/>
          <w:szCs w:val="24"/>
        </w:rPr>
        <w:t>изучени</w:t>
      </w:r>
      <w:r w:rsidR="00C72E14" w:rsidRPr="00F74F3E">
        <w:rPr>
          <w:rFonts w:ascii="Times New Roman" w:hAnsi="Times New Roman" w:cs="Times New Roman"/>
          <w:sz w:val="24"/>
          <w:szCs w:val="24"/>
        </w:rPr>
        <w:t>и</w:t>
      </w:r>
      <w:r w:rsidR="005614F7" w:rsidRPr="00F74F3E">
        <w:rPr>
          <w:rFonts w:ascii="Times New Roman" w:hAnsi="Times New Roman" w:cs="Times New Roman"/>
          <w:sz w:val="24"/>
          <w:szCs w:val="24"/>
        </w:rPr>
        <w:t xml:space="preserve"> фонетики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F435C">
        <w:rPr>
          <w:rFonts w:ascii="Times New Roman" w:hAnsi="Times New Roman" w:cs="Times New Roman"/>
          <w:sz w:val="24"/>
          <w:szCs w:val="24"/>
          <w:lang w:val="ru-RU"/>
        </w:rPr>
        <w:t xml:space="preserve">выявил, </w:t>
      </w:r>
      <w:r w:rsidR="000A3503" w:rsidRPr="00F74F3E">
        <w:rPr>
          <w:rFonts w:ascii="Times New Roman" w:hAnsi="Times New Roman" w:cs="Times New Roman"/>
          <w:sz w:val="24"/>
          <w:szCs w:val="24"/>
        </w:rPr>
        <w:t xml:space="preserve">что на занятиях </w:t>
      </w:r>
      <w:r w:rsidR="00AA5725">
        <w:rPr>
          <w:rFonts w:ascii="Times New Roman" w:hAnsi="Times New Roman" w:cs="Times New Roman"/>
          <w:sz w:val="24"/>
          <w:szCs w:val="24"/>
          <w:lang w:val="ru-RU"/>
        </w:rPr>
        <w:t xml:space="preserve">фонетике </w:t>
      </w:r>
      <w:r w:rsidR="000A3503" w:rsidRPr="00F74F3E">
        <w:rPr>
          <w:rFonts w:ascii="Times New Roman" w:hAnsi="Times New Roman" w:cs="Times New Roman"/>
          <w:sz w:val="24"/>
          <w:szCs w:val="24"/>
        </w:rPr>
        <w:t>уделяется</w:t>
      </w:r>
      <w:r w:rsidR="004E54E6">
        <w:rPr>
          <w:rFonts w:ascii="Times New Roman" w:hAnsi="Times New Roman" w:cs="Times New Roman"/>
          <w:sz w:val="24"/>
          <w:szCs w:val="24"/>
          <w:lang w:val="ru-RU"/>
        </w:rPr>
        <w:t xml:space="preserve"> намного меньше внимания, чем другим</w:t>
      </w:r>
      <w:r w:rsidR="00AA5725">
        <w:rPr>
          <w:rFonts w:ascii="Times New Roman" w:hAnsi="Times New Roman" w:cs="Times New Roman"/>
          <w:sz w:val="24"/>
          <w:szCs w:val="24"/>
          <w:lang w:val="ru-RU"/>
        </w:rPr>
        <w:t xml:space="preserve"> аспектам языка</w:t>
      </w:r>
      <w:r w:rsidR="00C72E14" w:rsidRPr="00F74F3E">
        <w:rPr>
          <w:rFonts w:ascii="Times New Roman" w:hAnsi="Times New Roman" w:cs="Times New Roman"/>
          <w:sz w:val="24"/>
          <w:szCs w:val="24"/>
        </w:rPr>
        <w:t xml:space="preserve">. </w:t>
      </w:r>
      <w:r w:rsidR="004E54E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A3503" w:rsidRPr="00F74F3E">
        <w:rPr>
          <w:rFonts w:ascii="Times New Roman" w:hAnsi="Times New Roman" w:cs="Times New Roman"/>
          <w:sz w:val="24"/>
          <w:szCs w:val="24"/>
        </w:rPr>
        <w:t>чащиеся</w:t>
      </w:r>
      <w:r w:rsidR="00824F87">
        <w:rPr>
          <w:rFonts w:ascii="Times New Roman" w:hAnsi="Times New Roman" w:cs="Times New Roman"/>
          <w:sz w:val="24"/>
          <w:szCs w:val="24"/>
          <w:lang w:val="ru-RU"/>
        </w:rPr>
        <w:t>, в свою очередь,</w:t>
      </w:r>
      <w:r w:rsidR="000A3503" w:rsidRPr="00F74F3E">
        <w:rPr>
          <w:rFonts w:ascii="Times New Roman" w:hAnsi="Times New Roman" w:cs="Times New Roman"/>
          <w:sz w:val="24"/>
          <w:szCs w:val="24"/>
        </w:rPr>
        <w:t xml:space="preserve"> осознают значимость</w:t>
      </w:r>
      <w:r w:rsidR="00AA57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3503" w:rsidRPr="00F74F3E">
        <w:rPr>
          <w:rFonts w:ascii="Times New Roman" w:hAnsi="Times New Roman" w:cs="Times New Roman"/>
          <w:sz w:val="24"/>
          <w:szCs w:val="24"/>
        </w:rPr>
        <w:t>изучения</w:t>
      </w:r>
      <w:r w:rsidR="00AA5725">
        <w:rPr>
          <w:rFonts w:ascii="Times New Roman" w:hAnsi="Times New Roman" w:cs="Times New Roman"/>
          <w:sz w:val="24"/>
          <w:szCs w:val="24"/>
          <w:lang w:val="ru-RU"/>
        </w:rPr>
        <w:t xml:space="preserve"> фонетики</w:t>
      </w:r>
      <w:r w:rsidR="004E54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A3503" w:rsidRPr="00F74F3E">
        <w:rPr>
          <w:rFonts w:ascii="Times New Roman" w:hAnsi="Times New Roman" w:cs="Times New Roman"/>
          <w:sz w:val="24"/>
          <w:szCs w:val="24"/>
        </w:rPr>
        <w:t xml:space="preserve">но готовы изучать её на базовом уровне. Это соответствует мнению </w:t>
      </w:r>
      <w:r w:rsidR="000B63C3">
        <w:rPr>
          <w:rFonts w:ascii="Times New Roman" w:hAnsi="Times New Roman" w:cs="Times New Roman"/>
          <w:sz w:val="24"/>
          <w:szCs w:val="24"/>
          <w:lang w:val="ru-RU"/>
        </w:rPr>
        <w:t xml:space="preserve">методистов </w:t>
      </w:r>
      <w:r w:rsidR="000A3503" w:rsidRPr="00F74F3E">
        <w:rPr>
          <w:rFonts w:ascii="Times New Roman" w:hAnsi="Times New Roman" w:cs="Times New Roman"/>
          <w:sz w:val="24"/>
          <w:szCs w:val="24"/>
        </w:rPr>
        <w:t xml:space="preserve">о том, </w:t>
      </w:r>
      <w:r w:rsidR="009D56E5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9D56E5" w:rsidRPr="00F74F3E">
        <w:rPr>
          <w:rFonts w:ascii="Times New Roman" w:hAnsi="Times New Roman" w:cs="Times New Roman"/>
          <w:sz w:val="24"/>
          <w:szCs w:val="24"/>
        </w:rPr>
        <w:t>в условиях популяризации концепции English as a Lingua Franca обучение студентов нелингвистических направлений подготовки фонетике должно быть направлено не на подражание носителям языка, а на устранение фонологических ошибок, затрудняющих понимание</w:t>
      </w:r>
      <w:r w:rsidR="00AA5725">
        <w:rPr>
          <w:rFonts w:ascii="Times New Roman" w:hAnsi="Times New Roman" w:cs="Times New Roman"/>
          <w:sz w:val="24"/>
          <w:szCs w:val="24"/>
          <w:lang w:val="ru-RU"/>
        </w:rPr>
        <w:t xml:space="preserve"> речи </w:t>
      </w:r>
      <w:r w:rsidR="00AA5725" w:rsidRPr="00320FD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7A2B3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A5725" w:rsidRPr="00320FDB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9D56E5" w:rsidRPr="00320FDB">
        <w:rPr>
          <w:rFonts w:ascii="Times New Roman" w:hAnsi="Times New Roman" w:cs="Times New Roman"/>
          <w:sz w:val="24"/>
          <w:szCs w:val="24"/>
        </w:rPr>
        <w:t>.</w:t>
      </w:r>
    </w:p>
    <w:p w14:paraId="76E904BB" w14:textId="04AA5408" w:rsidR="00F72808" w:rsidRDefault="002E240B" w:rsidP="00920FB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Анализ </w:t>
      </w:r>
      <w:r w:rsidR="00CF512E" w:rsidRPr="00CF512E">
        <w:rPr>
          <w:rFonts w:ascii="Times New Roman" w:hAnsi="Times New Roman" w:cs="Times New Roman"/>
          <w:sz w:val="24"/>
          <w:szCs w:val="24"/>
        </w:rPr>
        <w:t>учебных пособий по английскому языку, рекомендованны</w:t>
      </w:r>
      <w:r w:rsidR="00730DF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F512E" w:rsidRPr="00CF512E">
        <w:rPr>
          <w:rFonts w:ascii="Times New Roman" w:hAnsi="Times New Roman" w:cs="Times New Roman"/>
          <w:sz w:val="24"/>
          <w:szCs w:val="24"/>
        </w:rPr>
        <w:t xml:space="preserve"> рабочими программами по дисциплине</w:t>
      </w:r>
      <w:r w:rsidR="003638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512E" w:rsidRPr="00CF512E">
        <w:rPr>
          <w:rFonts w:ascii="Times New Roman" w:hAnsi="Times New Roman" w:cs="Times New Roman"/>
          <w:sz w:val="24"/>
          <w:szCs w:val="24"/>
        </w:rPr>
        <w:t xml:space="preserve">«Иностранный язык» в нелингвистических вузах, </w:t>
      </w:r>
      <w:r>
        <w:rPr>
          <w:rFonts w:ascii="Times New Roman" w:hAnsi="Times New Roman" w:cs="Times New Roman"/>
          <w:sz w:val="24"/>
          <w:szCs w:val="24"/>
          <w:lang w:val="ru-RU"/>
        </w:rPr>
        <w:t>выявил не</w:t>
      </w:r>
      <w:r w:rsidR="00CF512E" w:rsidRPr="00CF512E">
        <w:rPr>
          <w:rFonts w:ascii="Times New Roman" w:hAnsi="Times New Roman" w:cs="Times New Roman"/>
          <w:sz w:val="24"/>
          <w:szCs w:val="24"/>
        </w:rPr>
        <w:t>соответстви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CF512E" w:rsidRPr="00CF512E">
        <w:rPr>
          <w:rFonts w:ascii="Times New Roman" w:hAnsi="Times New Roman" w:cs="Times New Roman"/>
          <w:sz w:val="24"/>
          <w:szCs w:val="24"/>
        </w:rPr>
        <w:t>представленных в них упражнений современным требованиям к развитию фонологической компетенции, а также нуждам и желаниям самих учащихся.</w:t>
      </w:r>
      <w:r w:rsidR="00731F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2808" w:rsidRPr="00F72808">
        <w:rPr>
          <w:rFonts w:ascii="Times New Roman" w:hAnsi="Times New Roman" w:cs="Times New Roman"/>
          <w:sz w:val="24"/>
          <w:szCs w:val="24"/>
          <w:lang w:val="ru-RU"/>
        </w:rPr>
        <w:t>Изучив ядро лингва франка Дженнифер Дженкинс, а также работы, посвящ</w:t>
      </w:r>
      <w:r w:rsidR="00F7280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F72808" w:rsidRPr="00F72808">
        <w:rPr>
          <w:rFonts w:ascii="Times New Roman" w:hAnsi="Times New Roman" w:cs="Times New Roman"/>
          <w:sz w:val="24"/>
          <w:szCs w:val="24"/>
          <w:lang w:val="ru-RU"/>
        </w:rPr>
        <w:t xml:space="preserve">нные его критике, </w:t>
      </w:r>
      <w:r w:rsidR="009D564A">
        <w:rPr>
          <w:rFonts w:ascii="Times New Roman" w:hAnsi="Times New Roman" w:cs="Times New Roman"/>
          <w:sz w:val="24"/>
          <w:szCs w:val="24"/>
          <w:lang w:val="ru-RU"/>
        </w:rPr>
        <w:t xml:space="preserve">были </w:t>
      </w:r>
      <w:r w:rsidR="00F72808" w:rsidRPr="00F72808">
        <w:rPr>
          <w:rFonts w:ascii="Times New Roman" w:hAnsi="Times New Roman" w:cs="Times New Roman"/>
          <w:sz w:val="24"/>
          <w:szCs w:val="24"/>
          <w:lang w:val="ru-RU"/>
        </w:rPr>
        <w:t>выдел</w:t>
      </w:r>
      <w:r w:rsidR="009D564A">
        <w:rPr>
          <w:rFonts w:ascii="Times New Roman" w:hAnsi="Times New Roman" w:cs="Times New Roman"/>
          <w:sz w:val="24"/>
          <w:szCs w:val="24"/>
          <w:lang w:val="ru-RU"/>
        </w:rPr>
        <w:t>ены</w:t>
      </w:r>
      <w:r w:rsidR="00F72808" w:rsidRPr="00F72808">
        <w:rPr>
          <w:rFonts w:ascii="Times New Roman" w:hAnsi="Times New Roman" w:cs="Times New Roman"/>
          <w:sz w:val="24"/>
          <w:szCs w:val="24"/>
          <w:lang w:val="ru-RU"/>
        </w:rPr>
        <w:t xml:space="preserve"> основные темы, которые необходимо </w:t>
      </w:r>
      <w:r w:rsidR="00F72808">
        <w:rPr>
          <w:rFonts w:ascii="Times New Roman" w:hAnsi="Times New Roman" w:cs="Times New Roman"/>
          <w:sz w:val="24"/>
          <w:szCs w:val="24"/>
          <w:lang w:val="ru-RU"/>
        </w:rPr>
        <w:t xml:space="preserve">включить в программу по английскому языку </w:t>
      </w:r>
      <w:r w:rsidR="00F72808" w:rsidRPr="00F72808">
        <w:rPr>
          <w:rFonts w:ascii="Times New Roman" w:hAnsi="Times New Roman" w:cs="Times New Roman"/>
          <w:sz w:val="24"/>
          <w:szCs w:val="24"/>
          <w:lang w:val="ru-RU"/>
        </w:rPr>
        <w:t>для студентов 1 и 2 курсов нелингвистических направлений подготовки</w:t>
      </w:r>
      <w:r w:rsidR="00F728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321B7" w:rsidRPr="00D321B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321B7">
        <w:rPr>
          <w:rFonts w:ascii="Times New Roman" w:hAnsi="Times New Roman" w:cs="Times New Roman"/>
          <w:sz w:val="24"/>
          <w:szCs w:val="24"/>
          <w:lang w:val="ru-RU"/>
        </w:rPr>
        <w:t>возникает необходимость дополнить учебные пособия упражнениями</w:t>
      </w:r>
      <w:r w:rsidR="007C0327">
        <w:rPr>
          <w:rFonts w:ascii="Times New Roman" w:hAnsi="Times New Roman" w:cs="Times New Roman"/>
          <w:sz w:val="24"/>
          <w:szCs w:val="24"/>
          <w:lang w:val="ru-RU"/>
        </w:rPr>
        <w:t xml:space="preserve">, направленными </w:t>
      </w:r>
      <w:r w:rsidR="00D321B7">
        <w:rPr>
          <w:rFonts w:ascii="Times New Roman" w:hAnsi="Times New Roman" w:cs="Times New Roman"/>
          <w:sz w:val="24"/>
          <w:szCs w:val="24"/>
          <w:lang w:val="ru-RU"/>
        </w:rPr>
        <w:t>на развитие фонологической компетенции</w:t>
      </w:r>
      <w:r w:rsidR="007C032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414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21B7" w:rsidRPr="00D321B7">
        <w:rPr>
          <w:rFonts w:ascii="Times New Roman" w:hAnsi="Times New Roman" w:cs="Times New Roman"/>
          <w:sz w:val="24"/>
          <w:szCs w:val="24"/>
        </w:rPr>
        <w:t>соответствующ</w:t>
      </w:r>
      <w:r w:rsidR="00D321B7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="00D321B7" w:rsidRPr="00D321B7">
        <w:rPr>
          <w:rFonts w:ascii="Times New Roman" w:hAnsi="Times New Roman" w:cs="Times New Roman"/>
          <w:sz w:val="24"/>
          <w:szCs w:val="24"/>
        </w:rPr>
        <w:t xml:space="preserve"> современным представлениям об обучении английскому языку как</w:t>
      </w:r>
      <w:r w:rsidR="0064065E">
        <w:rPr>
          <w:rFonts w:ascii="Times New Roman" w:hAnsi="Times New Roman" w:cs="Times New Roman"/>
          <w:sz w:val="24"/>
          <w:szCs w:val="24"/>
        </w:rPr>
        <w:t xml:space="preserve"> </w:t>
      </w:r>
      <w:r w:rsidR="0064065E">
        <w:rPr>
          <w:rFonts w:ascii="Times New Roman" w:hAnsi="Times New Roman" w:cs="Times New Roman"/>
          <w:sz w:val="24"/>
          <w:szCs w:val="24"/>
          <w:lang w:val="ru-RU"/>
        </w:rPr>
        <w:t>лингва франка</w:t>
      </w:r>
      <w:r w:rsidR="00D321B7" w:rsidRPr="00D321B7">
        <w:rPr>
          <w:rFonts w:ascii="Times New Roman" w:hAnsi="Times New Roman" w:cs="Times New Roman"/>
          <w:sz w:val="24"/>
          <w:szCs w:val="24"/>
        </w:rPr>
        <w:t>.</w:t>
      </w:r>
      <w:r w:rsidR="00730D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89E3D2" w14:textId="15665E9F" w:rsidR="00752816" w:rsidRDefault="00A37FFB" w:rsidP="00920FB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Одной </w:t>
      </w:r>
      <w:r w:rsidR="00EA636B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val="ru-RU"/>
        </w:rPr>
        <w:t>стремительно ра</w:t>
      </w:r>
      <w:r w:rsidR="00EA636B">
        <w:rPr>
          <w:rFonts w:ascii="Times New Roman" w:hAnsi="Times New Roman" w:cs="Times New Roman"/>
          <w:sz w:val="24"/>
          <w:szCs w:val="24"/>
          <w:lang w:val="ru-RU"/>
        </w:rPr>
        <w:t>звивающихся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тенденций </w:t>
      </w:r>
      <w:r w:rsidR="001B3461" w:rsidRPr="001B3461">
        <w:rPr>
          <w:rFonts w:ascii="Times New Roman" w:hAnsi="Times New Roman" w:cs="Times New Roman"/>
          <w:sz w:val="24"/>
          <w:szCs w:val="24"/>
          <w:lang w:val="ru-RU"/>
        </w:rPr>
        <w:t>в сфере образования, в том числе в преподавании иностранных языков, является использование технологий искусственного интеллекта (ИИ). Проанализировав нормативные документы, регулирующие использование ИИ в Российской Федерации, был сделан вывод, что данное направление развития считается одним из ключевых, и что в стране должны создаваться условия для их внедрения в образовательный процесс, где они обладают широким функционалом</w:t>
      </w:r>
      <w:r w:rsidR="00FF50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506C" w:rsidRPr="00FF506C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7A2B3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F506C" w:rsidRPr="00FF506C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1B3461" w:rsidRPr="001B3461">
        <w:rPr>
          <w:rFonts w:ascii="Times New Roman" w:hAnsi="Times New Roman" w:cs="Times New Roman"/>
          <w:sz w:val="24"/>
          <w:szCs w:val="24"/>
          <w:lang w:val="ru-RU"/>
        </w:rPr>
        <w:t xml:space="preserve">. Их разнообразие делает возможным применение их потенциала и для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развития фонологической компетенции. </w:t>
      </w:r>
      <w:r w:rsidR="001B3461" w:rsidRPr="001B3461">
        <w:rPr>
          <w:rFonts w:ascii="Times New Roman" w:hAnsi="Times New Roman" w:cs="Times New Roman"/>
          <w:sz w:val="24"/>
          <w:szCs w:val="24"/>
          <w:lang w:val="ru-RU"/>
        </w:rPr>
        <w:t>При этом соответствующий опыт достаточно ограничен, что подтверждает актуальность данного исследования.</w:t>
      </w:r>
    </w:p>
    <w:p w14:paraId="1B036093" w14:textId="7DE0F5CE" w:rsidR="00A40E79" w:rsidRPr="00A40E79" w:rsidRDefault="00A40E79" w:rsidP="00920FB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E79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FC6281">
        <w:rPr>
          <w:rFonts w:ascii="Times New Roman" w:hAnsi="Times New Roman" w:cs="Times New Roman"/>
          <w:sz w:val="24"/>
          <w:szCs w:val="24"/>
          <w:lang w:val="ru-RU"/>
        </w:rPr>
        <w:t xml:space="preserve">более </w:t>
      </w:r>
      <w:r w:rsidRPr="00A40E79">
        <w:rPr>
          <w:rFonts w:ascii="Times New Roman" w:hAnsi="Times New Roman" w:cs="Times New Roman"/>
          <w:sz w:val="24"/>
          <w:szCs w:val="24"/>
          <w:lang w:val="ru-RU"/>
        </w:rPr>
        <w:t>детального рассмотрения были отобраны ИИ</w:t>
      </w:r>
      <w:r w:rsidR="007A2B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79">
        <w:rPr>
          <w:rFonts w:ascii="Times New Roman" w:hAnsi="Times New Roman" w:cs="Times New Roman"/>
          <w:sz w:val="24"/>
          <w:szCs w:val="24"/>
          <w:lang w:val="ru-RU"/>
        </w:rPr>
        <w:t>инструменты по следующим критериям:</w:t>
      </w:r>
    </w:p>
    <w:p w14:paraId="7FD7F072" w14:textId="5D44C2FC" w:rsidR="00035B6B" w:rsidRDefault="00A40E79" w:rsidP="00920FBB">
      <w:pPr>
        <w:pStyle w:val="a7"/>
        <w:numPr>
          <w:ilvl w:val="0"/>
          <w:numId w:val="9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5B6B">
        <w:rPr>
          <w:rFonts w:ascii="Times New Roman" w:hAnsi="Times New Roman" w:cs="Times New Roman"/>
          <w:sz w:val="24"/>
          <w:szCs w:val="24"/>
          <w:lang w:val="ru-RU"/>
        </w:rPr>
        <w:t>Может быть применен для развития фонологической компетенции (продуктивных и/или рецептивных навыков). То есть обладает системой автоматического распознавания речи или её генерации.</w:t>
      </w:r>
    </w:p>
    <w:p w14:paraId="6DC61AC4" w14:textId="77777777" w:rsidR="00035B6B" w:rsidRDefault="00A40E79" w:rsidP="00920FBB">
      <w:pPr>
        <w:pStyle w:val="a7"/>
        <w:numPr>
          <w:ilvl w:val="0"/>
          <w:numId w:val="9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5B6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Бесплатно в использовании; </w:t>
      </w:r>
    </w:p>
    <w:p w14:paraId="421AFCDB" w14:textId="60F71A66" w:rsidR="00A40E79" w:rsidRDefault="00A40E79" w:rsidP="00920FBB">
      <w:pPr>
        <w:pStyle w:val="a7"/>
        <w:numPr>
          <w:ilvl w:val="0"/>
          <w:numId w:val="9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5B6B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Эффективность доказана </w:t>
      </w:r>
      <w:r w:rsidR="00DF240D">
        <w:rPr>
          <w:rFonts w:ascii="Times New Roman" w:hAnsi="Times New Roman" w:cs="Times New Roman"/>
          <w:sz w:val="24"/>
          <w:szCs w:val="24"/>
          <w:lang w:val="ru-RU"/>
        </w:rPr>
        <w:t xml:space="preserve">отечественными и/или зарубежными </w:t>
      </w:r>
      <w:r w:rsidRPr="00035B6B">
        <w:rPr>
          <w:rFonts w:ascii="Times New Roman" w:hAnsi="Times New Roman" w:cs="Times New Roman"/>
          <w:sz w:val="24"/>
          <w:szCs w:val="24"/>
          <w:lang w:val="ru-RU"/>
        </w:rPr>
        <w:t>исследованиями.</w:t>
      </w:r>
    </w:p>
    <w:p w14:paraId="1666C01A" w14:textId="7C99C542" w:rsidR="009D564A" w:rsidRDefault="00F72808" w:rsidP="00920FB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развития рецептивных фонетических навыков предлагается использовать приложения</w:t>
      </w:r>
      <w:r w:rsidRPr="009D564A">
        <w:rPr>
          <w:rFonts w:ascii="Times New Roman" w:hAnsi="Times New Roman" w:cs="Times New Roman"/>
          <w:sz w:val="24"/>
          <w:szCs w:val="24"/>
          <w:lang w:val="ru-RU"/>
        </w:rPr>
        <w:t xml:space="preserve"> ELAi и Speechify. </w:t>
      </w:r>
      <w:r w:rsidR="00D232B6" w:rsidRPr="009D56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Hlk192445871"/>
      <w:r w:rsidR="00D232B6" w:rsidRPr="009D564A">
        <w:rPr>
          <w:rFonts w:ascii="Times New Roman" w:hAnsi="Times New Roman" w:cs="Times New Roman"/>
          <w:sz w:val="24"/>
          <w:szCs w:val="24"/>
          <w:lang w:val="ru-RU"/>
        </w:rPr>
        <w:t xml:space="preserve">ELAi </w:t>
      </w:r>
      <w:bookmarkEnd w:id="0"/>
      <w:r w:rsidR="00D232B6" w:rsidRPr="009D564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F5625">
        <w:rPr>
          <w:rFonts w:ascii="Times New Roman" w:hAnsi="Times New Roman" w:cs="Times New Roman"/>
          <w:sz w:val="24"/>
          <w:szCs w:val="24"/>
          <w:lang w:val="ru-RU"/>
        </w:rPr>
        <w:t xml:space="preserve"> сервис </w:t>
      </w:r>
      <w:r w:rsidR="00D232B6" w:rsidRPr="009D564A">
        <w:rPr>
          <w:rFonts w:ascii="Times New Roman" w:hAnsi="Times New Roman" w:cs="Times New Roman"/>
          <w:sz w:val="24"/>
          <w:szCs w:val="24"/>
          <w:lang w:val="ru-RU"/>
        </w:rPr>
        <w:t xml:space="preserve">для создания видео с помощью </w:t>
      </w:r>
      <w:r w:rsidR="0064065E">
        <w:rPr>
          <w:rFonts w:ascii="Times New Roman" w:hAnsi="Times New Roman" w:cs="Times New Roman"/>
          <w:sz w:val="24"/>
          <w:szCs w:val="24"/>
          <w:lang w:val="ru-RU"/>
        </w:rPr>
        <w:t>ИИ</w:t>
      </w:r>
      <w:r w:rsidR="00D232B6" w:rsidRPr="009D564A">
        <w:rPr>
          <w:rFonts w:ascii="Times New Roman" w:hAnsi="Times New Roman" w:cs="Times New Roman"/>
          <w:sz w:val="24"/>
          <w:szCs w:val="24"/>
          <w:lang w:val="ru-RU"/>
        </w:rPr>
        <w:t xml:space="preserve">, в котором имеется функция записи голоса и его генерации. </w:t>
      </w:r>
      <w:r w:rsidR="00920FBB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D232B6" w:rsidRPr="009D564A">
        <w:rPr>
          <w:rFonts w:ascii="Times New Roman" w:hAnsi="Times New Roman" w:cs="Times New Roman"/>
          <w:sz w:val="24"/>
          <w:szCs w:val="24"/>
          <w:lang w:val="ru-RU"/>
        </w:rPr>
        <w:t xml:space="preserve">ункция генерации речи возможна с использованием различных вариантов английского языка. </w:t>
      </w:r>
      <w:r w:rsidR="00E16414" w:rsidRPr="009D564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232B6" w:rsidRPr="009D564A">
        <w:rPr>
          <w:rFonts w:ascii="Times New Roman" w:hAnsi="Times New Roman" w:cs="Times New Roman"/>
          <w:sz w:val="24"/>
          <w:szCs w:val="24"/>
          <w:lang w:val="ru-RU"/>
        </w:rPr>
        <w:t xml:space="preserve">удиозаписи </w:t>
      </w:r>
      <w:r w:rsidR="00E16414" w:rsidRPr="009D564A">
        <w:rPr>
          <w:rFonts w:ascii="Times New Roman" w:hAnsi="Times New Roman" w:cs="Times New Roman"/>
          <w:sz w:val="24"/>
          <w:szCs w:val="24"/>
          <w:lang w:val="ru-RU"/>
        </w:rPr>
        <w:t xml:space="preserve">создаются </w:t>
      </w:r>
      <w:r w:rsidR="00D232B6" w:rsidRPr="009D564A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E16414" w:rsidRPr="009D564A">
        <w:rPr>
          <w:rFonts w:ascii="Times New Roman" w:hAnsi="Times New Roman" w:cs="Times New Roman"/>
          <w:sz w:val="24"/>
          <w:szCs w:val="24"/>
          <w:lang w:val="ru-RU"/>
        </w:rPr>
        <w:t xml:space="preserve">запрашиваемыми пользователем </w:t>
      </w:r>
      <w:r w:rsidR="00D232B6" w:rsidRPr="009D564A">
        <w:rPr>
          <w:rFonts w:ascii="Times New Roman" w:hAnsi="Times New Roman" w:cs="Times New Roman"/>
          <w:sz w:val="24"/>
          <w:szCs w:val="24"/>
          <w:lang w:val="ru-RU"/>
        </w:rPr>
        <w:t>фонетическими характеристиками</w:t>
      </w:r>
      <w:r w:rsidR="00525321" w:rsidRPr="009D564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CAB1AE" w14:textId="0542AFAF" w:rsidR="009D564A" w:rsidRDefault="00525321" w:rsidP="00920FB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564A">
        <w:rPr>
          <w:rFonts w:ascii="Times New Roman" w:hAnsi="Times New Roman" w:cs="Times New Roman"/>
          <w:sz w:val="24"/>
          <w:szCs w:val="24"/>
          <w:lang w:val="ru-RU"/>
        </w:rPr>
        <w:t xml:space="preserve">Speechify предоставляет возможность озвучки любого текста на более чем 60 языках различными диалектами и акцентами. </w:t>
      </w:r>
      <w:r w:rsidR="00F53A05">
        <w:rPr>
          <w:rFonts w:ascii="Times New Roman" w:hAnsi="Times New Roman" w:cs="Times New Roman"/>
          <w:sz w:val="24"/>
          <w:szCs w:val="24"/>
          <w:lang w:val="ru-RU"/>
        </w:rPr>
        <w:t xml:space="preserve">Доступна функция дублирования </w:t>
      </w:r>
      <w:r w:rsidRPr="009D564A">
        <w:rPr>
          <w:rFonts w:ascii="Times New Roman" w:hAnsi="Times New Roman" w:cs="Times New Roman"/>
          <w:sz w:val="24"/>
          <w:szCs w:val="24"/>
          <w:lang w:val="ru-RU"/>
        </w:rPr>
        <w:t>или клонирова</w:t>
      </w:r>
      <w:r w:rsidR="00F53A05">
        <w:rPr>
          <w:rFonts w:ascii="Times New Roman" w:hAnsi="Times New Roman" w:cs="Times New Roman"/>
          <w:sz w:val="24"/>
          <w:szCs w:val="24"/>
          <w:lang w:val="ru-RU"/>
        </w:rPr>
        <w:t>ния голоса</w:t>
      </w:r>
      <w:r w:rsidRPr="009D564A">
        <w:rPr>
          <w:rFonts w:ascii="Times New Roman" w:hAnsi="Times New Roman" w:cs="Times New Roman"/>
          <w:sz w:val="24"/>
          <w:szCs w:val="24"/>
          <w:lang w:val="ru-RU"/>
        </w:rPr>
        <w:t>, что может быть использовано для творческих заданий</w:t>
      </w:r>
      <w:r w:rsidR="007C032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9D564A">
        <w:rPr>
          <w:rFonts w:ascii="Times New Roman" w:hAnsi="Times New Roman" w:cs="Times New Roman"/>
          <w:sz w:val="24"/>
          <w:szCs w:val="24"/>
          <w:lang w:val="ru-RU"/>
        </w:rPr>
        <w:t xml:space="preserve"> проектной деятельности. Также представлены функции транскрипции видео и их создания с помощью технологий ИИ.</w:t>
      </w:r>
    </w:p>
    <w:p w14:paraId="793C5F26" w14:textId="7445E346" w:rsidR="00922040" w:rsidRDefault="006A7776" w:rsidP="00920FB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564A">
        <w:rPr>
          <w:rFonts w:ascii="Times New Roman" w:hAnsi="Times New Roman" w:cs="Times New Roman"/>
          <w:sz w:val="24"/>
          <w:szCs w:val="24"/>
          <w:lang w:val="ru-RU"/>
        </w:rPr>
        <w:t xml:space="preserve">Большое разнообразие акцентов и вариантов английского языка </w:t>
      </w:r>
      <w:r w:rsidR="0030159B">
        <w:rPr>
          <w:rFonts w:ascii="Times New Roman" w:hAnsi="Times New Roman" w:cs="Times New Roman"/>
          <w:sz w:val="24"/>
          <w:szCs w:val="24"/>
          <w:lang w:val="ru-RU"/>
        </w:rPr>
        <w:t xml:space="preserve">способствует развитию толерантности </w:t>
      </w:r>
      <w:r w:rsidR="007F32C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D564A">
        <w:rPr>
          <w:rFonts w:ascii="Times New Roman" w:hAnsi="Times New Roman" w:cs="Times New Roman"/>
          <w:sz w:val="24"/>
          <w:szCs w:val="24"/>
          <w:lang w:val="ru-RU"/>
        </w:rPr>
        <w:t xml:space="preserve"> иноязычному акценту, а также позволит осознать, что целью обучения</w:t>
      </w:r>
      <w:r w:rsidR="0030159B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9D564A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не приближение к речи носителя, а достижение максимальной разборчивости речи.</w:t>
      </w:r>
    </w:p>
    <w:p w14:paraId="5F56502E" w14:textId="415ACA02" w:rsidR="006A7776" w:rsidRDefault="00EF2FC4" w:rsidP="00920FB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FBB">
        <w:rPr>
          <w:rFonts w:ascii="Times New Roman" w:hAnsi="Times New Roman" w:cs="Times New Roman"/>
          <w:sz w:val="24"/>
          <w:szCs w:val="24"/>
          <w:lang w:val="ru-RU"/>
        </w:rPr>
        <w:t>Elsa Speak</w:t>
      </w:r>
      <w:r w:rsidR="00FE6D3D">
        <w:rPr>
          <w:rFonts w:ascii="Times New Roman" w:hAnsi="Times New Roman" w:cs="Times New Roman"/>
          <w:sz w:val="24"/>
          <w:szCs w:val="24"/>
          <w:lang w:val="ru-RU"/>
        </w:rPr>
        <w:t xml:space="preserve"> – наиболее эффективное приложение для развития продуктивных фонетических навыков</w:t>
      </w:r>
      <w:r w:rsidRPr="00920FBB">
        <w:rPr>
          <w:rFonts w:ascii="Times New Roman" w:hAnsi="Times New Roman" w:cs="Times New Roman"/>
          <w:sz w:val="24"/>
          <w:szCs w:val="24"/>
          <w:lang w:val="ru-RU"/>
        </w:rPr>
        <w:t xml:space="preserve">. Функция автоматического распознавания речи проверяет точность, беглость, понятность речи, степень её акцентированности и </w:t>
      </w:r>
      <w:r w:rsidR="00BC6CC6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предоставляет </w:t>
      </w:r>
      <w:r w:rsidRPr="00920FBB">
        <w:rPr>
          <w:rFonts w:ascii="Times New Roman" w:hAnsi="Times New Roman" w:cs="Times New Roman"/>
          <w:sz w:val="24"/>
          <w:szCs w:val="24"/>
          <w:lang w:val="ru-RU"/>
        </w:rPr>
        <w:t>подробную обратную связь [</w:t>
      </w:r>
      <w:r w:rsidR="007A2B3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20FBB">
        <w:rPr>
          <w:rFonts w:ascii="Times New Roman" w:hAnsi="Times New Roman" w:cs="Times New Roman"/>
          <w:sz w:val="24"/>
          <w:szCs w:val="24"/>
          <w:lang w:val="ru-RU"/>
        </w:rPr>
        <w:t xml:space="preserve">]. Анализ </w:t>
      </w:r>
      <w:r w:rsidR="00DF240D">
        <w:rPr>
          <w:rFonts w:ascii="Times New Roman" w:hAnsi="Times New Roman" w:cs="Times New Roman"/>
          <w:sz w:val="24"/>
          <w:szCs w:val="24"/>
          <w:lang w:val="ru-RU"/>
        </w:rPr>
        <w:t xml:space="preserve">речи </w:t>
      </w:r>
      <w:r w:rsidRPr="00920FBB">
        <w:rPr>
          <w:rFonts w:ascii="Times New Roman" w:hAnsi="Times New Roman" w:cs="Times New Roman"/>
          <w:sz w:val="24"/>
          <w:szCs w:val="24"/>
          <w:lang w:val="ru-RU"/>
        </w:rPr>
        <w:t xml:space="preserve">происходит на всех уровнях языка – на фонемном, морфемном, лексическом и синтаксическом. </w:t>
      </w:r>
      <w:r w:rsidR="00920FBB" w:rsidRPr="00920FBB">
        <w:rPr>
          <w:rFonts w:ascii="Times New Roman" w:hAnsi="Times New Roman" w:cs="Times New Roman"/>
          <w:sz w:val="24"/>
          <w:szCs w:val="24"/>
          <w:lang w:val="ru-RU"/>
        </w:rPr>
        <w:t xml:space="preserve">Обратная связь включает в себя </w:t>
      </w:r>
      <w:r w:rsidRPr="00920FBB">
        <w:rPr>
          <w:rFonts w:ascii="Times New Roman" w:hAnsi="Times New Roman" w:cs="Times New Roman"/>
          <w:sz w:val="24"/>
          <w:szCs w:val="24"/>
          <w:lang w:val="ru-RU"/>
        </w:rPr>
        <w:t xml:space="preserve">конкретные звуки, которые были неверно или нечётко произнесены, правила, а также рекомендации по </w:t>
      </w:r>
      <w:r w:rsidR="00FC6281">
        <w:rPr>
          <w:rFonts w:ascii="Times New Roman" w:hAnsi="Times New Roman" w:cs="Times New Roman"/>
          <w:sz w:val="24"/>
          <w:szCs w:val="24"/>
          <w:lang w:val="ru-RU"/>
        </w:rPr>
        <w:t xml:space="preserve">правильному </w:t>
      </w:r>
      <w:r w:rsidRPr="00920FBB">
        <w:rPr>
          <w:rFonts w:ascii="Times New Roman" w:hAnsi="Times New Roman" w:cs="Times New Roman"/>
          <w:sz w:val="24"/>
          <w:szCs w:val="24"/>
          <w:lang w:val="ru-RU"/>
        </w:rPr>
        <w:t xml:space="preserve">артикуляционному укладу. </w:t>
      </w:r>
    </w:p>
    <w:p w14:paraId="08189F30" w14:textId="753690F8" w:rsidR="00920FBB" w:rsidRPr="00922040" w:rsidRDefault="00920FBB" w:rsidP="00920FB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FBB">
        <w:rPr>
          <w:rFonts w:ascii="Times New Roman" w:hAnsi="Times New Roman" w:cs="Times New Roman"/>
          <w:sz w:val="24"/>
          <w:szCs w:val="24"/>
          <w:lang w:val="ru-RU"/>
        </w:rPr>
        <w:t>Подобным функционалом обладает Pronounce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61F1E">
        <w:rPr>
          <w:rFonts w:ascii="Times New Roman" w:hAnsi="Times New Roman" w:cs="Times New Roman"/>
          <w:sz w:val="24"/>
          <w:szCs w:val="24"/>
          <w:lang w:val="ru-RU"/>
        </w:rPr>
        <w:t xml:space="preserve"> Уникальной функцией является </w:t>
      </w:r>
      <w:r w:rsidRPr="00920FBB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общения с ИИ, говорящим на различных </w:t>
      </w:r>
      <w:r w:rsidR="00BC6CC6">
        <w:rPr>
          <w:rFonts w:ascii="Times New Roman" w:hAnsi="Times New Roman" w:cs="Times New Roman"/>
          <w:sz w:val="24"/>
          <w:szCs w:val="24"/>
          <w:lang w:val="ru-RU"/>
        </w:rPr>
        <w:t xml:space="preserve">вариантах английского языка. </w:t>
      </w:r>
      <w:r w:rsidRPr="00920FBB">
        <w:rPr>
          <w:rFonts w:ascii="Times New Roman" w:hAnsi="Times New Roman" w:cs="Times New Roman"/>
          <w:sz w:val="24"/>
          <w:szCs w:val="24"/>
          <w:lang w:val="ru-RU"/>
        </w:rPr>
        <w:t>Однако, по сравнению с Elsa Speak, функционал данного сервиса более ограничен. Он не предлагает уроки для отработки произношения, а лишь анализирует речь пользователя и</w:t>
      </w:r>
      <w:r w:rsidR="008474BE">
        <w:rPr>
          <w:rFonts w:ascii="Times New Roman" w:hAnsi="Times New Roman" w:cs="Times New Roman"/>
          <w:sz w:val="24"/>
          <w:szCs w:val="24"/>
          <w:lang w:val="ru-RU"/>
        </w:rPr>
        <w:t xml:space="preserve"> предлагает ему отработать ошибки</w:t>
      </w:r>
      <w:r w:rsidRPr="00920FBB">
        <w:rPr>
          <w:rFonts w:ascii="Times New Roman" w:hAnsi="Times New Roman" w:cs="Times New Roman"/>
          <w:sz w:val="24"/>
          <w:szCs w:val="24"/>
          <w:lang w:val="ru-RU"/>
        </w:rPr>
        <w:t>. Поэтому целесообразно применять его на финальных этапах занятия – freer practice.</w:t>
      </w:r>
    </w:p>
    <w:p w14:paraId="13EA710A" w14:textId="5A733391" w:rsidR="00A40E79" w:rsidRPr="00A40E79" w:rsidRDefault="00920FBB" w:rsidP="00E3543D">
      <w:pPr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FBB">
        <w:rPr>
          <w:rFonts w:ascii="Times New Roman" w:hAnsi="Times New Roman" w:cs="Times New Roman"/>
          <w:sz w:val="24"/>
          <w:szCs w:val="24"/>
          <w:lang w:val="ru-RU"/>
        </w:rPr>
        <w:t xml:space="preserve">Подробный анализ ряда приложений выявил их достоинства и недостатки, а также возможности </w:t>
      </w:r>
      <w:r w:rsidR="007C0327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920FBB">
        <w:rPr>
          <w:rFonts w:ascii="Times New Roman" w:hAnsi="Times New Roman" w:cs="Times New Roman"/>
          <w:sz w:val="24"/>
          <w:szCs w:val="24"/>
          <w:lang w:val="ru-RU"/>
        </w:rPr>
        <w:t xml:space="preserve">применения в обучении студентов нелингвистических направлений подготовки. Были выделены приложения, способствующие развитию как продуктивных, так и рецептивных фонетических навыков. Однако использоваться они должны для отработки </w:t>
      </w:r>
      <w:r w:rsidR="0064065E">
        <w:rPr>
          <w:rFonts w:ascii="Times New Roman" w:hAnsi="Times New Roman" w:cs="Times New Roman"/>
          <w:sz w:val="24"/>
          <w:szCs w:val="24"/>
          <w:lang w:val="ru-RU"/>
        </w:rPr>
        <w:t xml:space="preserve">выделенных ранее </w:t>
      </w:r>
      <w:r w:rsidR="002A5E87">
        <w:rPr>
          <w:rFonts w:ascii="Times New Roman" w:hAnsi="Times New Roman" w:cs="Times New Roman"/>
          <w:sz w:val="24"/>
          <w:szCs w:val="24"/>
          <w:lang w:val="ru-RU"/>
        </w:rPr>
        <w:t>тем</w:t>
      </w:r>
      <w:r w:rsidRPr="00920FBB">
        <w:rPr>
          <w:rFonts w:ascii="Times New Roman" w:hAnsi="Times New Roman" w:cs="Times New Roman"/>
          <w:sz w:val="24"/>
          <w:szCs w:val="24"/>
          <w:lang w:val="ru-RU"/>
        </w:rPr>
        <w:t xml:space="preserve">, так как </w:t>
      </w:r>
      <w:r w:rsidR="009A42EA">
        <w:rPr>
          <w:rFonts w:ascii="Times New Roman" w:hAnsi="Times New Roman" w:cs="Times New Roman"/>
          <w:sz w:val="24"/>
          <w:szCs w:val="24"/>
          <w:lang w:val="ru-RU"/>
        </w:rPr>
        <w:t>студенты-нелингвисты изучают английский язык как</w:t>
      </w:r>
      <w:r w:rsidR="0064065E">
        <w:rPr>
          <w:rFonts w:ascii="Times New Roman" w:hAnsi="Times New Roman" w:cs="Times New Roman"/>
          <w:sz w:val="24"/>
          <w:szCs w:val="24"/>
          <w:lang w:val="ru-RU"/>
        </w:rPr>
        <w:t xml:space="preserve"> лингва франка.</w:t>
      </w:r>
      <w:r w:rsidR="009A42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BF78A2" w14:textId="12084ACC" w:rsidR="00811A1F" w:rsidRPr="00434127" w:rsidRDefault="00BE5689" w:rsidP="00434127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689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Источники и литература</w:t>
      </w:r>
    </w:p>
    <w:p w14:paraId="2F3396C0" w14:textId="77777777" w:rsidR="007A2B34" w:rsidRPr="001B1F24" w:rsidRDefault="007A2B34" w:rsidP="001B1F2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90805873"/>
      <w:r w:rsidRPr="00857976">
        <w:rPr>
          <w:rFonts w:ascii="Times New Roman" w:hAnsi="Times New Roman" w:cs="Times New Roman"/>
          <w:sz w:val="24"/>
          <w:szCs w:val="24"/>
          <w:lang w:val="en-US"/>
        </w:rPr>
        <w:t>Becker, K., &amp; Edalatishams</w:t>
      </w:r>
      <w:bookmarkEnd w:id="1"/>
      <w:r w:rsidRPr="00857976">
        <w:rPr>
          <w:rFonts w:ascii="Times New Roman" w:hAnsi="Times New Roman" w:cs="Times New Roman"/>
          <w:sz w:val="24"/>
          <w:szCs w:val="24"/>
          <w:lang w:val="en-US"/>
        </w:rPr>
        <w:t>, I. (2019). ELSA Speak –Accent Reduction</w:t>
      </w:r>
      <w:r w:rsidRPr="00EF1059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857976">
        <w:rPr>
          <w:rFonts w:ascii="Times New Roman" w:hAnsi="Times New Roman" w:cs="Times New Roman"/>
          <w:sz w:val="24"/>
          <w:szCs w:val="24"/>
          <w:lang w:val="en-US"/>
        </w:rPr>
        <w:t xml:space="preserve"> Pronunciation  in  Second Language  Learning  and Teaching  Conference,  Ames,  IA,  September  2018  (pp.  434-438). Ames, IA: Iowa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7976">
        <w:rPr>
          <w:rFonts w:ascii="Times New Roman" w:hAnsi="Times New Roman" w:cs="Times New Roman"/>
          <w:sz w:val="24"/>
          <w:szCs w:val="24"/>
          <w:lang w:val="en-US"/>
        </w:rPr>
        <w:t>State University.</w:t>
      </w:r>
    </w:p>
    <w:p w14:paraId="692B0D67" w14:textId="77777777" w:rsidR="007A2B34" w:rsidRPr="00434127" w:rsidRDefault="007A2B34" w:rsidP="00434127">
      <w:pPr>
        <w:pStyle w:val="a7"/>
        <w:numPr>
          <w:ilvl w:val="0"/>
          <w:numId w:val="6"/>
        </w:numPr>
        <w:tabs>
          <w:tab w:val="left" w:pos="58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127">
        <w:rPr>
          <w:rFonts w:ascii="Times New Roman" w:hAnsi="Times New Roman" w:cs="Times New Roman"/>
          <w:sz w:val="24"/>
          <w:szCs w:val="24"/>
          <w:lang w:val="en-US"/>
        </w:rPr>
        <w:t>Council of Europe (2020), Common European Framework of Reference for Languages: Learning, teaching, assessment – Companion volume, Council of Europe Publishing, Strasbourg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3AE1776" w14:textId="77777777" w:rsidR="007A2B34" w:rsidRPr="004D5A04" w:rsidRDefault="007A2B34" w:rsidP="00C45FC5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B34">
        <w:rPr>
          <w:rFonts w:ascii="Times New Roman" w:hAnsi="Times New Roman" w:cs="Times New Roman"/>
          <w:sz w:val="24"/>
          <w:szCs w:val="24"/>
          <w:lang w:val="ru-RU"/>
        </w:rPr>
        <w:t xml:space="preserve">ГОСТ Р 59895-2021 «Технологии искусственного интеллекта в образовании. </w:t>
      </w:r>
      <w:r w:rsidRPr="004D5A04">
        <w:rPr>
          <w:rFonts w:ascii="Times New Roman" w:hAnsi="Times New Roman" w:cs="Times New Roman"/>
          <w:sz w:val="24"/>
          <w:szCs w:val="24"/>
          <w:lang w:val="ru-RU"/>
        </w:rPr>
        <w:t xml:space="preserve">Общие положения и терминология». </w:t>
      </w:r>
      <w:r w:rsidRPr="00DF240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D5A0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DF240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4D5A0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240D">
        <w:rPr>
          <w:rFonts w:ascii="Times New Roman" w:hAnsi="Times New Roman" w:cs="Times New Roman"/>
          <w:sz w:val="24"/>
          <w:szCs w:val="24"/>
          <w:lang w:val="en-US"/>
        </w:rPr>
        <w:t>allgosts</w:t>
      </w:r>
      <w:r w:rsidRPr="004D5A0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240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D5A04">
        <w:rPr>
          <w:rFonts w:ascii="Times New Roman" w:hAnsi="Times New Roman" w:cs="Times New Roman"/>
          <w:sz w:val="24"/>
          <w:szCs w:val="24"/>
          <w:lang w:val="ru-RU"/>
        </w:rPr>
        <w:t>/35/240/</w:t>
      </w:r>
      <w:r w:rsidRPr="00DF240D">
        <w:rPr>
          <w:rFonts w:ascii="Times New Roman" w:hAnsi="Times New Roman" w:cs="Times New Roman"/>
          <w:sz w:val="24"/>
          <w:szCs w:val="24"/>
          <w:lang w:val="en-US"/>
        </w:rPr>
        <w:t>gost</w:t>
      </w:r>
      <w:r w:rsidRPr="004D5A04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F240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D5A04">
        <w:rPr>
          <w:rFonts w:ascii="Times New Roman" w:hAnsi="Times New Roman" w:cs="Times New Roman"/>
          <w:sz w:val="24"/>
          <w:szCs w:val="24"/>
          <w:lang w:val="ru-RU"/>
        </w:rPr>
        <w:t>_59895-2021 (дата обращения: 05.12.2024).</w:t>
      </w:r>
    </w:p>
    <w:p w14:paraId="38C6EB0D" w14:textId="77777777" w:rsidR="007A2B34" w:rsidRPr="00434127" w:rsidRDefault="007A2B34" w:rsidP="00434127">
      <w:pPr>
        <w:pStyle w:val="a7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127">
        <w:rPr>
          <w:rFonts w:ascii="Times New Roman" w:hAnsi="Times New Roman" w:cs="Times New Roman"/>
          <w:sz w:val="24"/>
          <w:szCs w:val="24"/>
        </w:rPr>
        <w:t>Колесникова А. Н., Амиров И. Р.</w:t>
      </w:r>
      <w:r w:rsidRPr="0043412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434127">
        <w:rPr>
          <w:rFonts w:ascii="Times New Roman" w:hAnsi="Times New Roman" w:cs="Times New Roman"/>
          <w:sz w:val="24"/>
          <w:szCs w:val="24"/>
        </w:rPr>
        <w:t xml:space="preserve"> </w:t>
      </w:r>
      <w:r w:rsidRPr="0043412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34127">
        <w:rPr>
          <w:rFonts w:ascii="Times New Roman" w:hAnsi="Times New Roman" w:cs="Times New Roman"/>
          <w:sz w:val="24"/>
          <w:szCs w:val="24"/>
        </w:rPr>
        <w:t>азвитие фонологической компетенции у студентов неязыкового бакалавриата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34127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341BC1" w14:textId="77777777" w:rsidR="007A2B34" w:rsidRPr="00857976" w:rsidRDefault="007A2B34" w:rsidP="00434127">
      <w:pPr>
        <w:pStyle w:val="a7"/>
        <w:numPr>
          <w:ilvl w:val="0"/>
          <w:numId w:val="6"/>
        </w:numPr>
        <w:tabs>
          <w:tab w:val="left" w:pos="58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434127">
          <w:rPr>
            <w:rFonts w:ascii="Times New Roman" w:hAnsi="Times New Roman" w:cs="Times New Roman"/>
            <w:sz w:val="24"/>
            <w:szCs w:val="24"/>
          </w:rPr>
          <w:t>Сафонова В.В., Колесникова А.Н., Любимова А.А.</w:t>
        </w:r>
        <w:r w:rsidRPr="00434127">
          <w:rPr>
            <w:rFonts w:ascii="Times New Roman" w:hAnsi="Times New Roman" w:cs="Times New Roman"/>
            <w:sz w:val="24"/>
            <w:szCs w:val="24"/>
            <w:lang w:val="ru-RU"/>
          </w:rPr>
          <w:t>:</w:t>
        </w:r>
        <w:r w:rsidRPr="00434127">
          <w:rPr>
            <w:rFonts w:ascii="Times New Roman" w:hAnsi="Times New Roman" w:cs="Times New Roman"/>
            <w:sz w:val="24"/>
            <w:szCs w:val="24"/>
          </w:rPr>
          <w:t xml:space="preserve"> Параметры оценивания уровня сформированности фонологической компетенции при изучении английского языка как лингва франка. — 2021.</w:t>
        </w:r>
      </w:hyperlink>
      <w:r w:rsidRPr="0043412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2B34" w:rsidRPr="00857976" w:rsidSect="00144D1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3C65"/>
    <w:multiLevelType w:val="hybridMultilevel"/>
    <w:tmpl w:val="4B4064DC"/>
    <w:lvl w:ilvl="0" w:tplc="75D4E8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258B"/>
    <w:multiLevelType w:val="hybridMultilevel"/>
    <w:tmpl w:val="1186A5FE"/>
    <w:lvl w:ilvl="0" w:tplc="0F0693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56E88"/>
    <w:multiLevelType w:val="hybridMultilevel"/>
    <w:tmpl w:val="74BA7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ECD"/>
    <w:multiLevelType w:val="hybridMultilevel"/>
    <w:tmpl w:val="15C0C008"/>
    <w:lvl w:ilvl="0" w:tplc="75D4E81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5D4193"/>
    <w:multiLevelType w:val="hybridMultilevel"/>
    <w:tmpl w:val="E0548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23D2C"/>
    <w:multiLevelType w:val="hybridMultilevel"/>
    <w:tmpl w:val="2514E320"/>
    <w:lvl w:ilvl="0" w:tplc="75D4E8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3795E"/>
    <w:multiLevelType w:val="hybridMultilevel"/>
    <w:tmpl w:val="32A4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6031B"/>
    <w:multiLevelType w:val="hybridMultilevel"/>
    <w:tmpl w:val="910E3230"/>
    <w:lvl w:ilvl="0" w:tplc="652815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AD57F6"/>
    <w:multiLevelType w:val="hybridMultilevel"/>
    <w:tmpl w:val="BCC444FA"/>
    <w:lvl w:ilvl="0" w:tplc="998AB9B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253718">
    <w:abstractNumId w:val="1"/>
  </w:num>
  <w:num w:numId="2" w16cid:durableId="1181045250">
    <w:abstractNumId w:val="8"/>
  </w:num>
  <w:num w:numId="3" w16cid:durableId="1120297805">
    <w:abstractNumId w:val="4"/>
  </w:num>
  <w:num w:numId="4" w16cid:durableId="1828281624">
    <w:abstractNumId w:val="6"/>
  </w:num>
  <w:num w:numId="5" w16cid:durableId="1791044778">
    <w:abstractNumId w:val="7"/>
  </w:num>
  <w:num w:numId="6" w16cid:durableId="958797733">
    <w:abstractNumId w:val="2"/>
  </w:num>
  <w:num w:numId="7" w16cid:durableId="1679042607">
    <w:abstractNumId w:val="5"/>
  </w:num>
  <w:num w:numId="8" w16cid:durableId="1995722255">
    <w:abstractNumId w:val="3"/>
  </w:num>
  <w:num w:numId="9" w16cid:durableId="101603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18"/>
    <w:rsid w:val="00026E88"/>
    <w:rsid w:val="00035B6B"/>
    <w:rsid w:val="00076015"/>
    <w:rsid w:val="00091B1A"/>
    <w:rsid w:val="00094FC2"/>
    <w:rsid w:val="000A3503"/>
    <w:rsid w:val="000B63C3"/>
    <w:rsid w:val="00126B62"/>
    <w:rsid w:val="00136380"/>
    <w:rsid w:val="00144D1B"/>
    <w:rsid w:val="00145F31"/>
    <w:rsid w:val="001538DC"/>
    <w:rsid w:val="00160F3F"/>
    <w:rsid w:val="00170157"/>
    <w:rsid w:val="00170A55"/>
    <w:rsid w:val="0017265A"/>
    <w:rsid w:val="001B1F24"/>
    <w:rsid w:val="001B3461"/>
    <w:rsid w:val="001C6FAF"/>
    <w:rsid w:val="001D2B00"/>
    <w:rsid w:val="001F4460"/>
    <w:rsid w:val="001F7008"/>
    <w:rsid w:val="00204491"/>
    <w:rsid w:val="00232370"/>
    <w:rsid w:val="002420EF"/>
    <w:rsid w:val="002571FB"/>
    <w:rsid w:val="00276FFA"/>
    <w:rsid w:val="002A5E87"/>
    <w:rsid w:val="002B1A07"/>
    <w:rsid w:val="002D0495"/>
    <w:rsid w:val="002E240B"/>
    <w:rsid w:val="0030159B"/>
    <w:rsid w:val="00311DA0"/>
    <w:rsid w:val="00320FDB"/>
    <w:rsid w:val="003411B8"/>
    <w:rsid w:val="00343F48"/>
    <w:rsid w:val="00357894"/>
    <w:rsid w:val="003638AC"/>
    <w:rsid w:val="00364A9E"/>
    <w:rsid w:val="00375D47"/>
    <w:rsid w:val="00393566"/>
    <w:rsid w:val="003B1BC2"/>
    <w:rsid w:val="003C2EF8"/>
    <w:rsid w:val="003C4248"/>
    <w:rsid w:val="003D100C"/>
    <w:rsid w:val="003F41DA"/>
    <w:rsid w:val="00414F83"/>
    <w:rsid w:val="0042570E"/>
    <w:rsid w:val="00434127"/>
    <w:rsid w:val="00436948"/>
    <w:rsid w:val="00447226"/>
    <w:rsid w:val="00482F54"/>
    <w:rsid w:val="00497A9F"/>
    <w:rsid w:val="004A4423"/>
    <w:rsid w:val="004A7D7D"/>
    <w:rsid w:val="004D5A04"/>
    <w:rsid w:val="004E49F6"/>
    <w:rsid w:val="004E54E6"/>
    <w:rsid w:val="004F241B"/>
    <w:rsid w:val="004F6EA1"/>
    <w:rsid w:val="00525321"/>
    <w:rsid w:val="0053485E"/>
    <w:rsid w:val="005470BA"/>
    <w:rsid w:val="005614F7"/>
    <w:rsid w:val="00561F1E"/>
    <w:rsid w:val="00580E44"/>
    <w:rsid w:val="005823B9"/>
    <w:rsid w:val="0059665D"/>
    <w:rsid w:val="00597233"/>
    <w:rsid w:val="005D3435"/>
    <w:rsid w:val="005E1AF2"/>
    <w:rsid w:val="0060526F"/>
    <w:rsid w:val="0064065E"/>
    <w:rsid w:val="00662D8F"/>
    <w:rsid w:val="00670ACE"/>
    <w:rsid w:val="006938CB"/>
    <w:rsid w:val="006A7776"/>
    <w:rsid w:val="006E046F"/>
    <w:rsid w:val="0070613C"/>
    <w:rsid w:val="0071293F"/>
    <w:rsid w:val="00716545"/>
    <w:rsid w:val="00730DF8"/>
    <w:rsid w:val="0073114E"/>
    <w:rsid w:val="00731F20"/>
    <w:rsid w:val="00752816"/>
    <w:rsid w:val="0076045F"/>
    <w:rsid w:val="0077723B"/>
    <w:rsid w:val="00781D4A"/>
    <w:rsid w:val="007A2B34"/>
    <w:rsid w:val="007C0327"/>
    <w:rsid w:val="007C5A85"/>
    <w:rsid w:val="007D55F6"/>
    <w:rsid w:val="007E011F"/>
    <w:rsid w:val="007E0DEB"/>
    <w:rsid w:val="007E1E80"/>
    <w:rsid w:val="007F32CE"/>
    <w:rsid w:val="007F445D"/>
    <w:rsid w:val="00806CC8"/>
    <w:rsid w:val="00811A1F"/>
    <w:rsid w:val="00824F87"/>
    <w:rsid w:val="008314F4"/>
    <w:rsid w:val="00845692"/>
    <w:rsid w:val="008474BE"/>
    <w:rsid w:val="008522E5"/>
    <w:rsid w:val="00852F9E"/>
    <w:rsid w:val="00857976"/>
    <w:rsid w:val="00862115"/>
    <w:rsid w:val="0088529D"/>
    <w:rsid w:val="00886AB4"/>
    <w:rsid w:val="008A1BB2"/>
    <w:rsid w:val="008A7F6D"/>
    <w:rsid w:val="008D3B53"/>
    <w:rsid w:val="008D714C"/>
    <w:rsid w:val="008E26CD"/>
    <w:rsid w:val="008E4A11"/>
    <w:rsid w:val="008E5CE8"/>
    <w:rsid w:val="00904B89"/>
    <w:rsid w:val="00907663"/>
    <w:rsid w:val="0091310A"/>
    <w:rsid w:val="00920FBB"/>
    <w:rsid w:val="00922040"/>
    <w:rsid w:val="00924E98"/>
    <w:rsid w:val="009345B7"/>
    <w:rsid w:val="00943219"/>
    <w:rsid w:val="00966ABF"/>
    <w:rsid w:val="0097079D"/>
    <w:rsid w:val="009808B9"/>
    <w:rsid w:val="009A42EA"/>
    <w:rsid w:val="009C1B21"/>
    <w:rsid w:val="009D39E0"/>
    <w:rsid w:val="009D564A"/>
    <w:rsid w:val="009D56E5"/>
    <w:rsid w:val="00A15E66"/>
    <w:rsid w:val="00A16961"/>
    <w:rsid w:val="00A16E29"/>
    <w:rsid w:val="00A17A85"/>
    <w:rsid w:val="00A2029B"/>
    <w:rsid w:val="00A37FFB"/>
    <w:rsid w:val="00A40E79"/>
    <w:rsid w:val="00A632BA"/>
    <w:rsid w:val="00AA5725"/>
    <w:rsid w:val="00B10C56"/>
    <w:rsid w:val="00B11CDE"/>
    <w:rsid w:val="00B25875"/>
    <w:rsid w:val="00B3235F"/>
    <w:rsid w:val="00B32467"/>
    <w:rsid w:val="00B42866"/>
    <w:rsid w:val="00B63E5D"/>
    <w:rsid w:val="00BA0668"/>
    <w:rsid w:val="00BB492F"/>
    <w:rsid w:val="00BC0417"/>
    <w:rsid w:val="00BC6CC6"/>
    <w:rsid w:val="00BD6E85"/>
    <w:rsid w:val="00BE52C4"/>
    <w:rsid w:val="00BE5689"/>
    <w:rsid w:val="00BF0E92"/>
    <w:rsid w:val="00BF435C"/>
    <w:rsid w:val="00BF4FDA"/>
    <w:rsid w:val="00C43185"/>
    <w:rsid w:val="00C45FC5"/>
    <w:rsid w:val="00C534C3"/>
    <w:rsid w:val="00C72E14"/>
    <w:rsid w:val="00C73058"/>
    <w:rsid w:val="00CE35FD"/>
    <w:rsid w:val="00CF512E"/>
    <w:rsid w:val="00D11C8B"/>
    <w:rsid w:val="00D16F6A"/>
    <w:rsid w:val="00D232B6"/>
    <w:rsid w:val="00D2791E"/>
    <w:rsid w:val="00D321B7"/>
    <w:rsid w:val="00D607CE"/>
    <w:rsid w:val="00D61358"/>
    <w:rsid w:val="00D64B3F"/>
    <w:rsid w:val="00DA0ADE"/>
    <w:rsid w:val="00DB3566"/>
    <w:rsid w:val="00DB41D9"/>
    <w:rsid w:val="00DC3FA1"/>
    <w:rsid w:val="00DF1144"/>
    <w:rsid w:val="00DF240D"/>
    <w:rsid w:val="00DF3C3F"/>
    <w:rsid w:val="00E01E55"/>
    <w:rsid w:val="00E10ECF"/>
    <w:rsid w:val="00E16414"/>
    <w:rsid w:val="00E321CB"/>
    <w:rsid w:val="00E3543D"/>
    <w:rsid w:val="00E431FC"/>
    <w:rsid w:val="00E541D6"/>
    <w:rsid w:val="00E609EF"/>
    <w:rsid w:val="00E95ECD"/>
    <w:rsid w:val="00EA636B"/>
    <w:rsid w:val="00EC6BFE"/>
    <w:rsid w:val="00EE59EB"/>
    <w:rsid w:val="00EE6A8C"/>
    <w:rsid w:val="00EF1059"/>
    <w:rsid w:val="00EF2FC4"/>
    <w:rsid w:val="00EF5625"/>
    <w:rsid w:val="00F12CED"/>
    <w:rsid w:val="00F53A05"/>
    <w:rsid w:val="00F55EE5"/>
    <w:rsid w:val="00F622AD"/>
    <w:rsid w:val="00F70318"/>
    <w:rsid w:val="00F72808"/>
    <w:rsid w:val="00F74F3E"/>
    <w:rsid w:val="00F81B3A"/>
    <w:rsid w:val="00F85128"/>
    <w:rsid w:val="00F85C49"/>
    <w:rsid w:val="00FC6281"/>
    <w:rsid w:val="00FE6D3D"/>
    <w:rsid w:val="00FF1A96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2A14"/>
  <w15:chartTrackingRefBased/>
  <w15:docId w15:val="{4CBAEEDD-DB48-436A-AA3D-E4D67901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26F"/>
    <w:pPr>
      <w:spacing w:after="0" w:line="276" w:lineRule="auto"/>
    </w:pPr>
    <w:rPr>
      <w:rFonts w:ascii="Arial" w:eastAsia="Arial" w:hAnsi="Arial" w:cs="Arial"/>
      <w:kern w:val="0"/>
      <w:lang w:val="de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учёбы"/>
    <w:basedOn w:val="a"/>
    <w:link w:val="a4"/>
    <w:qFormat/>
    <w:rsid w:val="00DB3566"/>
    <w:pPr>
      <w:spacing w:line="360" w:lineRule="auto"/>
      <w:jc w:val="both"/>
    </w:pPr>
    <w:rPr>
      <w:rFonts w:ascii="Times New Roman" w:eastAsiaTheme="minorHAnsi" w:hAnsi="Times New Roman" w:cs="Times New Roman"/>
      <w:kern w:val="2"/>
      <w:sz w:val="28"/>
      <w:szCs w:val="28"/>
      <w:lang w:val="en-US" w:eastAsia="en-US"/>
      <w14:ligatures w14:val="standardContextual"/>
    </w:rPr>
  </w:style>
  <w:style w:type="character" w:customStyle="1" w:styleId="a4">
    <w:name w:val="Для учёбы Знак"/>
    <w:basedOn w:val="a0"/>
    <w:link w:val="a3"/>
    <w:rsid w:val="00DB3566"/>
    <w:rPr>
      <w:rFonts w:ascii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8D3B5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3B5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9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47210763" TargetMode="External"/><Relationship Id="rId5" Type="http://schemas.openxmlformats.org/officeDocument/2006/relationships/hyperlink" Target="mailto:abdulaevams@my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Малейка Абдулаева</dc:creator>
  <cp:keywords/>
  <dc:description/>
  <cp:lastModifiedBy>Малейка Абдулаева</cp:lastModifiedBy>
  <cp:revision>214</cp:revision>
  <dcterms:created xsi:type="dcterms:W3CDTF">2024-02-15T20:30:00Z</dcterms:created>
  <dcterms:modified xsi:type="dcterms:W3CDTF">2025-03-09T19:19:00Z</dcterms:modified>
</cp:coreProperties>
</file>