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E0DF" w14:textId="5C2B677A" w:rsidR="00B00D93" w:rsidRPr="00B00D93" w:rsidRDefault="00B76664" w:rsidP="00B00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64">
        <w:rPr>
          <w:rFonts w:ascii="Times New Roman" w:hAnsi="Times New Roman" w:cs="Times New Roman"/>
          <w:b/>
          <w:bCs/>
          <w:sz w:val="24"/>
          <w:szCs w:val="24"/>
        </w:rPr>
        <w:t>К вопросу классификации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D92">
        <w:rPr>
          <w:rFonts w:ascii="Times New Roman" w:hAnsi="Times New Roman" w:cs="Times New Roman"/>
          <w:b/>
          <w:bCs/>
          <w:sz w:val="24"/>
          <w:szCs w:val="24"/>
        </w:rPr>
        <w:t xml:space="preserve">типичных </w:t>
      </w:r>
      <w:r w:rsidR="00B00D93" w:rsidRPr="00086E5C">
        <w:rPr>
          <w:rFonts w:ascii="Times New Roman" w:hAnsi="Times New Roman" w:cs="Times New Roman"/>
          <w:b/>
          <w:bCs/>
          <w:sz w:val="24"/>
          <w:szCs w:val="24"/>
        </w:rPr>
        <w:t xml:space="preserve">ошибок в </w:t>
      </w:r>
      <w:r w:rsidR="00091FE8" w:rsidRPr="00091FE8">
        <w:rPr>
          <w:rFonts w:ascii="Times New Roman" w:hAnsi="Times New Roman" w:cs="Times New Roman"/>
          <w:b/>
          <w:bCs/>
          <w:sz w:val="24"/>
          <w:szCs w:val="24"/>
        </w:rPr>
        <w:t>профессионально-ориентированной письменной</w:t>
      </w:r>
      <w:r w:rsidR="00FE1749">
        <w:rPr>
          <w:rFonts w:ascii="Times New Roman" w:hAnsi="Times New Roman" w:cs="Times New Roman"/>
          <w:b/>
          <w:bCs/>
          <w:sz w:val="24"/>
          <w:szCs w:val="24"/>
        </w:rPr>
        <w:t xml:space="preserve"> иноязычной </w:t>
      </w:r>
      <w:r w:rsidR="00B00D93" w:rsidRPr="00086E5C">
        <w:rPr>
          <w:rFonts w:ascii="Times New Roman" w:hAnsi="Times New Roman" w:cs="Times New Roman"/>
          <w:b/>
          <w:bCs/>
          <w:sz w:val="24"/>
          <w:szCs w:val="24"/>
        </w:rPr>
        <w:t xml:space="preserve">речи у будущих преподавателей </w:t>
      </w:r>
      <w:r w:rsidR="00B00D93">
        <w:rPr>
          <w:rFonts w:ascii="Times New Roman" w:hAnsi="Times New Roman" w:cs="Times New Roman"/>
          <w:b/>
          <w:bCs/>
          <w:sz w:val="24"/>
          <w:szCs w:val="24"/>
        </w:rPr>
        <w:t>английского языка</w:t>
      </w:r>
    </w:p>
    <w:p w14:paraId="44B6381E" w14:textId="6A78C087" w:rsidR="00E37C93" w:rsidRDefault="00E37C93" w:rsidP="00C61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Проблема выявления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ошибок, их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адекватной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и понятной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маркировки, а также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выбора наиболее эффективной стратегии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их коррекции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как в устной, так и письменной 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иноязычной речи студентов по праву может считаться одной из самых трудных в методике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обучения 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иностранны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м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язык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ам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. Соответственно, данный доклад посвящен опыту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идентификации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анализ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а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и попытк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е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классификации наиболее типичных ошибок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допускаемых 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русскоязычными обучающимися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будущими преподавателями английского языка.</w:t>
      </w:r>
    </w:p>
    <w:p w14:paraId="66DEF4FA" w14:textId="279F846C" w:rsidR="00E37C93" w:rsidRDefault="00E37C93" w:rsidP="00C61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21322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Материалом исследования послужили работы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студентов бакалавриата </w:t>
      </w:r>
      <w:r w:rsidRPr="00241FB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лингводидактического профиля подготовки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МГУ имени М.В. Ломоносова и РГПУ имени А.И. Герцена, которым было предложено написать </w:t>
      </w:r>
      <w:r w:rsidRPr="0021322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аналитическое эссе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в рамках которого будущие педагоги должны были продемонстрировать свои профессионально-коммуникативные и аналитические умения. Кроме того, мы также проанализировали работы участников </w:t>
      </w:r>
      <w:r w:rsidRPr="00F6119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методической олимпиады «Обучение иностранным языкам в цифровой образовательной среде»,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с 2023 г. ежегодно </w:t>
      </w:r>
      <w:r w:rsidRPr="00F6119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организуемой кафедрой теории преподавания иностранных языков ФИЯР МГУ имени М.В. Ломоносова.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Что касается олимпиады, участники должны были подготовить и создать п</w:t>
      </w:r>
      <w:r w:rsidRPr="00B1067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лан и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ли</w:t>
      </w:r>
      <w:r w:rsidRPr="00B1067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технологическую карту урока /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з</w:t>
      </w:r>
      <w:r w:rsidRPr="00B1067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анятия по иностранному языку для очной или дистанционной формы обучения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д</w:t>
      </w:r>
      <w:r w:rsidRPr="00B1067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ля школы, вуза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либо </w:t>
      </w:r>
      <w:r w:rsidRPr="00B1067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корпоративного обучения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</w:p>
    <w:p w14:paraId="1269127C" w14:textId="6D920BEF" w:rsidR="00E37C93" w:rsidRDefault="00E37C93" w:rsidP="00C61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21322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В условиях стремительного развития современного общества,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21322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информационно-коммуникационных технологий и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инструментов на базе </w:t>
      </w:r>
      <w:r w:rsidRPr="0021322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искусственного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21322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интеллекта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нами было принято решение кроме ручной проверки данных работ, подвергнуть их машинному анализу и оцениванию. Таким образом, </w:t>
      </w:r>
      <w:r w:rsidRPr="0021322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в результате исследования, были определены основные группы ошибок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допускаемыми обучающимися.  </w:t>
      </w:r>
    </w:p>
    <w:p w14:paraId="63F6D598" w14:textId="45D957F6" w:rsidR="00E37C93" w:rsidRDefault="00E37C93" w:rsidP="00C61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40198C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На основании полученных эмпирических данных,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40198C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была предложена классификация, разделяющая ошибки в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письменной </w:t>
      </w:r>
      <w:r w:rsidRPr="0040198C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речи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будущих </w:t>
      </w:r>
      <w:r w:rsidRPr="0040198C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учителей на две группы: ошибки, относящиеся к сфере общего владения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40198C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английским языком, и ошибки в контексте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40198C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преподавания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связанные с теми или иными методическими решениями.</w:t>
      </w:r>
    </w:p>
    <w:p w14:paraId="0F6D0B0D" w14:textId="6C2BE18D" w:rsidR="00E37C93" w:rsidRPr="0021322F" w:rsidRDefault="00E37C93" w:rsidP="00C61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074EB5">
        <w:rPr>
          <w:rFonts w:ascii="Times New Roman" w:hAnsi="Times New Roman" w:cs="Times New Roman"/>
          <w:sz w:val="24"/>
          <w:szCs w:val="24"/>
        </w:rPr>
        <w:t>Соответственно, в рамках нашего выступления, на основании проанализированных источников, будут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продемонстрированы определенные выводы относительно потенциального симбиоза генеративных языковых моделей на базе искусственного интеллекта и традиционного способа оценивания. Кроме того, результаты проведенной научной работы позволяют выделить перечень типичных ошибок у будущих преподавателей английского языка, и, как следствие, выработать определенные рекомендации для их профилактики, минимизации, и, наконец, развития механизма самоконтроля и самокоррекции.</w:t>
      </w:r>
    </w:p>
    <w:p w14:paraId="0CB96530" w14:textId="77777777" w:rsidR="00D615ED" w:rsidRDefault="00D615ED"/>
    <w:sectPr w:rsidR="00D6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11"/>
    <w:rsid w:val="00091FE8"/>
    <w:rsid w:val="000D5C8C"/>
    <w:rsid w:val="005A2092"/>
    <w:rsid w:val="005E5D92"/>
    <w:rsid w:val="006B2011"/>
    <w:rsid w:val="00A77AD4"/>
    <w:rsid w:val="00B00D93"/>
    <w:rsid w:val="00B76664"/>
    <w:rsid w:val="00C61F96"/>
    <w:rsid w:val="00CB216F"/>
    <w:rsid w:val="00CB273C"/>
    <w:rsid w:val="00D615ED"/>
    <w:rsid w:val="00E37C93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963A"/>
  <w15:chartTrackingRefBased/>
  <w15:docId w15:val="{63D25D02-C233-40F3-B792-FC47BE39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93"/>
  </w:style>
  <w:style w:type="paragraph" w:styleId="1">
    <w:name w:val="heading 1"/>
    <w:basedOn w:val="a"/>
    <w:next w:val="a"/>
    <w:link w:val="10"/>
    <w:uiPriority w:val="9"/>
    <w:qFormat/>
    <w:rsid w:val="006B2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0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0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2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2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20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0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0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20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20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20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2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2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20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20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20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2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20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2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Гущина</dc:creator>
  <cp:keywords/>
  <dc:description/>
  <cp:lastModifiedBy>Юлия Гущина</cp:lastModifiedBy>
  <cp:revision>12</cp:revision>
  <dcterms:created xsi:type="dcterms:W3CDTF">2025-03-02T13:33:00Z</dcterms:created>
  <dcterms:modified xsi:type="dcterms:W3CDTF">2025-03-02T14:33:00Z</dcterms:modified>
</cp:coreProperties>
</file>