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AE952" w14:textId="7D08DEEA" w:rsidR="00B0196F" w:rsidRDefault="006E4495" w:rsidP="004446A1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E4495">
        <w:rPr>
          <w:rFonts w:ascii="Times New Roman" w:hAnsi="Times New Roman" w:cs="Times New Roman"/>
          <w:b/>
          <w:bCs/>
          <w:sz w:val="32"/>
          <w:szCs w:val="32"/>
        </w:rPr>
        <w:t>Прогнозирование развития искусственного интеллекта в мире</w:t>
      </w:r>
    </w:p>
    <w:p w14:paraId="28B21215" w14:textId="002FF982" w:rsidR="006E4495" w:rsidRDefault="006E4495" w:rsidP="006E4495">
      <w:pPr>
        <w:spacing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Дынкина Елена Михайловна</w:t>
      </w:r>
    </w:p>
    <w:p w14:paraId="5D0ED630" w14:textId="585CBFFA" w:rsidR="00B0196F" w:rsidRDefault="006E4495" w:rsidP="004446A1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Студентка </w:t>
      </w:r>
      <w:r w:rsidR="00B0196F">
        <w:rPr>
          <w:rFonts w:ascii="Times New Roman" w:hAnsi="Times New Roman" w:cs="Times New Roman"/>
          <w:sz w:val="28"/>
          <w:szCs w:val="28"/>
        </w:rPr>
        <w:t xml:space="preserve">бакалавриата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0196F">
        <w:rPr>
          <w:rFonts w:ascii="Times New Roman" w:hAnsi="Times New Roman" w:cs="Times New Roman"/>
          <w:sz w:val="28"/>
          <w:szCs w:val="28"/>
        </w:rPr>
        <w:t xml:space="preserve">-ого курса Высшей школы управления и инноваций ФГБОУ ВО «Московский государственный университет </w:t>
      </w:r>
      <w:proofErr w:type="gramStart"/>
      <w:r w:rsidR="00B0196F">
        <w:rPr>
          <w:rFonts w:ascii="Times New Roman" w:hAnsi="Times New Roman" w:cs="Times New Roman"/>
          <w:sz w:val="28"/>
          <w:szCs w:val="28"/>
        </w:rPr>
        <w:t>имени  М.</w:t>
      </w:r>
      <w:proofErr w:type="gramEnd"/>
      <w:r w:rsidR="00B0196F">
        <w:rPr>
          <w:rFonts w:ascii="Times New Roman" w:hAnsi="Times New Roman" w:cs="Times New Roman"/>
          <w:sz w:val="28"/>
          <w:szCs w:val="28"/>
        </w:rPr>
        <w:t xml:space="preserve"> В. Ломоносова»</w:t>
      </w:r>
    </w:p>
    <w:p w14:paraId="1D13C29E" w14:textId="77777777" w:rsidR="00B0196F" w:rsidRDefault="00B0196F" w:rsidP="006E4495">
      <w:pPr>
        <w:spacing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Чернышева Анна Владимировна</w:t>
      </w:r>
    </w:p>
    <w:p w14:paraId="71BAA1D4" w14:textId="77777777" w:rsidR="004446A1" w:rsidRDefault="00B0196F" w:rsidP="004446A1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Студентка бакалавриата 1-ого курса Высшей школы управления и инноваций ФГБОУ ВО «Московский государственный университет имени </w:t>
      </w:r>
    </w:p>
    <w:p w14:paraId="4E85179D" w14:textId="2B04C9B3" w:rsidR="00B0196F" w:rsidRDefault="00B0196F" w:rsidP="004446A1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В. Ломоносова»</w:t>
      </w:r>
    </w:p>
    <w:p w14:paraId="51096FD6" w14:textId="77777777" w:rsidR="00B0196F" w:rsidRDefault="00B0196F" w:rsidP="00B0196F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3195E3" w14:textId="2FC2C11A" w:rsidR="00F10148" w:rsidRPr="005072CD" w:rsidRDefault="00F10148" w:rsidP="00191402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0148">
        <w:rPr>
          <w:rFonts w:ascii="Times New Roman" w:hAnsi="Times New Roman" w:cs="Times New Roman"/>
          <w:b/>
          <w:bCs/>
          <w:sz w:val="28"/>
          <w:szCs w:val="28"/>
        </w:rPr>
        <w:t xml:space="preserve">Прогнозирование развития </w:t>
      </w:r>
      <w:r w:rsidR="006E4495">
        <w:rPr>
          <w:rFonts w:ascii="Times New Roman" w:hAnsi="Times New Roman" w:cs="Times New Roman"/>
          <w:b/>
          <w:bCs/>
          <w:sz w:val="28"/>
          <w:szCs w:val="28"/>
        </w:rPr>
        <w:t xml:space="preserve">искусственного интеллекта </w:t>
      </w:r>
      <w:r w:rsidRPr="00F1014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6E4495">
        <w:rPr>
          <w:rFonts w:ascii="Times New Roman" w:hAnsi="Times New Roman" w:cs="Times New Roman"/>
          <w:b/>
          <w:bCs/>
          <w:sz w:val="28"/>
          <w:szCs w:val="28"/>
        </w:rPr>
        <w:t xml:space="preserve"> мире</w:t>
      </w:r>
      <w:r w:rsidRPr="00F101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BAFD62A" w14:textId="68BAB767" w:rsidR="00F10148" w:rsidRPr="005072CD" w:rsidRDefault="005072CD" w:rsidP="0019140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</w:t>
      </w:r>
      <w:r w:rsidR="00F10148" w:rsidRPr="00F10148">
        <w:rPr>
          <w:rFonts w:ascii="Times New Roman" w:hAnsi="Times New Roman" w:cs="Times New Roman"/>
          <w:sz w:val="28"/>
          <w:szCs w:val="28"/>
        </w:rPr>
        <w:t xml:space="preserve"> с 2023 по 2024 годы стал знаковым и определяющим этапом в эволюции искусственного интеллекта</w:t>
      </w:r>
      <w:r>
        <w:rPr>
          <w:rFonts w:ascii="Times New Roman" w:hAnsi="Times New Roman" w:cs="Times New Roman"/>
          <w:sz w:val="28"/>
          <w:szCs w:val="28"/>
        </w:rPr>
        <w:t xml:space="preserve"> как за рубежом, так и в России</w:t>
      </w:r>
      <w:r w:rsidR="00F10148" w:rsidRPr="00F1014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="00F10148" w:rsidRPr="00F10148">
        <w:rPr>
          <w:rFonts w:ascii="Times New Roman" w:hAnsi="Times New Roman" w:cs="Times New Roman"/>
          <w:sz w:val="28"/>
          <w:szCs w:val="28"/>
        </w:rPr>
        <w:t xml:space="preserve"> продемонстрирова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10148" w:rsidRPr="00F10148">
        <w:rPr>
          <w:rFonts w:ascii="Times New Roman" w:hAnsi="Times New Roman" w:cs="Times New Roman"/>
          <w:sz w:val="28"/>
          <w:szCs w:val="28"/>
        </w:rPr>
        <w:t xml:space="preserve"> небывалый рост </w:t>
      </w:r>
      <w:r>
        <w:rPr>
          <w:rFonts w:ascii="Times New Roman" w:hAnsi="Times New Roman" w:cs="Times New Roman"/>
          <w:sz w:val="28"/>
          <w:szCs w:val="28"/>
        </w:rPr>
        <w:t>не только</w:t>
      </w:r>
      <w:r w:rsidR="00F10148" w:rsidRPr="00F10148">
        <w:rPr>
          <w:rFonts w:ascii="Times New Roman" w:hAnsi="Times New Roman" w:cs="Times New Roman"/>
          <w:sz w:val="28"/>
          <w:szCs w:val="28"/>
        </w:rPr>
        <w:t xml:space="preserve"> в области </w:t>
      </w: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F10148" w:rsidRPr="00F10148">
        <w:rPr>
          <w:rFonts w:ascii="Times New Roman" w:hAnsi="Times New Roman" w:cs="Times New Roman"/>
          <w:sz w:val="28"/>
          <w:szCs w:val="28"/>
        </w:rPr>
        <w:t xml:space="preserve">технологий,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F10148" w:rsidRPr="00F10148">
        <w:rPr>
          <w:rFonts w:ascii="Times New Roman" w:hAnsi="Times New Roman" w:cs="Times New Roman"/>
          <w:sz w:val="28"/>
          <w:szCs w:val="28"/>
        </w:rPr>
        <w:t xml:space="preserve"> и в масштабах применения ИИ. </w:t>
      </w:r>
      <w:r>
        <w:rPr>
          <w:rFonts w:ascii="Times New Roman" w:hAnsi="Times New Roman" w:cs="Times New Roman"/>
          <w:sz w:val="28"/>
          <w:szCs w:val="28"/>
        </w:rPr>
        <w:t>Обращаясь к</w:t>
      </w:r>
      <w:r w:rsidR="00F10148" w:rsidRPr="00F10148">
        <w:rPr>
          <w:rFonts w:ascii="Times New Roman" w:hAnsi="Times New Roman" w:cs="Times New Roman"/>
          <w:sz w:val="28"/>
          <w:szCs w:val="28"/>
        </w:rPr>
        <w:t xml:space="preserve"> ежегодному отчету Стэнфордского университета об индексе искусственного интеллекта за 2024 год, </w:t>
      </w:r>
      <w:r>
        <w:rPr>
          <w:rFonts w:ascii="Times New Roman" w:hAnsi="Times New Roman" w:cs="Times New Roman"/>
          <w:sz w:val="28"/>
          <w:szCs w:val="28"/>
        </w:rPr>
        <w:t xml:space="preserve">можно обратить внимание на то, что </w:t>
      </w:r>
      <w:r w:rsidR="00F10148" w:rsidRPr="00F10148">
        <w:rPr>
          <w:rFonts w:ascii="Times New Roman" w:hAnsi="Times New Roman" w:cs="Times New Roman"/>
          <w:sz w:val="28"/>
          <w:szCs w:val="28"/>
        </w:rPr>
        <w:t>в мире произошел значи</w:t>
      </w:r>
      <w:r>
        <w:rPr>
          <w:rFonts w:ascii="Times New Roman" w:hAnsi="Times New Roman" w:cs="Times New Roman"/>
          <w:sz w:val="28"/>
          <w:szCs w:val="28"/>
        </w:rPr>
        <w:t>тельный</w:t>
      </w:r>
      <w:r w:rsidR="00F10148" w:rsidRPr="00F10148">
        <w:rPr>
          <w:rFonts w:ascii="Times New Roman" w:hAnsi="Times New Roman" w:cs="Times New Roman"/>
          <w:sz w:val="28"/>
          <w:szCs w:val="28"/>
        </w:rPr>
        <w:t xml:space="preserve"> прорыв: искусственный интеллект впервые оказал влияние на результаты в нескольких ключевых областях. В частности, были достигнуты успехи в классификации изображений, визуальном восприятии и понимании английского языка</w:t>
      </w:r>
      <w:r>
        <w:rPr>
          <w:rFonts w:ascii="Times New Roman" w:hAnsi="Times New Roman" w:cs="Times New Roman"/>
          <w:sz w:val="28"/>
          <w:szCs w:val="28"/>
        </w:rPr>
        <w:t>. Все эти успехи</w:t>
      </w:r>
      <w:r w:rsidR="00F10148" w:rsidRPr="00F10148">
        <w:rPr>
          <w:rFonts w:ascii="Times New Roman" w:hAnsi="Times New Roman" w:cs="Times New Roman"/>
          <w:sz w:val="28"/>
          <w:szCs w:val="28"/>
        </w:rPr>
        <w:t xml:space="preserve"> подчеркива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10148" w:rsidRPr="00F10148">
        <w:rPr>
          <w:rFonts w:ascii="Times New Roman" w:hAnsi="Times New Roman" w:cs="Times New Roman"/>
          <w:sz w:val="28"/>
          <w:szCs w:val="28"/>
        </w:rPr>
        <w:t xml:space="preserve">т растущее превосходство машинных алгоритмов над человеческими способностями в этих сферах. </w:t>
      </w:r>
      <w:r>
        <w:rPr>
          <w:rFonts w:ascii="Times New Roman" w:hAnsi="Times New Roman" w:cs="Times New Roman"/>
          <w:sz w:val="28"/>
          <w:szCs w:val="28"/>
        </w:rPr>
        <w:t>Целью нашей работы является рассмотрение</w:t>
      </w:r>
      <w:r w:rsidR="00F10148" w:rsidRPr="00F10148">
        <w:rPr>
          <w:rFonts w:ascii="Times New Roman" w:hAnsi="Times New Roman" w:cs="Times New Roman"/>
          <w:sz w:val="28"/>
          <w:szCs w:val="28"/>
        </w:rPr>
        <w:t xml:space="preserve"> основны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10148" w:rsidRPr="00F10148">
        <w:rPr>
          <w:rFonts w:ascii="Times New Roman" w:hAnsi="Times New Roman" w:cs="Times New Roman"/>
          <w:sz w:val="28"/>
          <w:szCs w:val="28"/>
        </w:rPr>
        <w:t xml:space="preserve"> тенденци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10148" w:rsidRPr="00F10148">
        <w:rPr>
          <w:rFonts w:ascii="Times New Roman" w:hAnsi="Times New Roman" w:cs="Times New Roman"/>
          <w:sz w:val="28"/>
          <w:szCs w:val="28"/>
        </w:rPr>
        <w:t>, определивши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10148" w:rsidRPr="00F10148">
        <w:rPr>
          <w:rFonts w:ascii="Times New Roman" w:hAnsi="Times New Roman" w:cs="Times New Roman"/>
          <w:sz w:val="28"/>
          <w:szCs w:val="28"/>
        </w:rPr>
        <w:t xml:space="preserve"> развитие искусственного интеллекта в последние несколько лет, </w:t>
      </w:r>
      <w:r>
        <w:rPr>
          <w:rFonts w:ascii="Times New Roman" w:hAnsi="Times New Roman" w:cs="Times New Roman"/>
          <w:sz w:val="28"/>
          <w:szCs w:val="28"/>
        </w:rPr>
        <w:t>анализ</w:t>
      </w:r>
      <w:r w:rsidR="00F10148" w:rsidRPr="00F10148">
        <w:rPr>
          <w:rFonts w:ascii="Times New Roman" w:hAnsi="Times New Roman" w:cs="Times New Roman"/>
          <w:sz w:val="28"/>
          <w:szCs w:val="28"/>
        </w:rPr>
        <w:t xml:space="preserve"> его влияни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10148" w:rsidRPr="00F10148">
        <w:rPr>
          <w:rFonts w:ascii="Times New Roman" w:hAnsi="Times New Roman" w:cs="Times New Roman"/>
          <w:sz w:val="28"/>
          <w:szCs w:val="28"/>
        </w:rPr>
        <w:t xml:space="preserve"> на экономику и бизнес, а также исслед</w:t>
      </w:r>
      <w:r>
        <w:rPr>
          <w:rFonts w:ascii="Times New Roman" w:hAnsi="Times New Roman" w:cs="Times New Roman"/>
          <w:sz w:val="28"/>
          <w:szCs w:val="28"/>
        </w:rPr>
        <w:t>ование</w:t>
      </w:r>
      <w:r w:rsidR="00F10148" w:rsidRPr="00F10148">
        <w:rPr>
          <w:rFonts w:ascii="Times New Roman" w:hAnsi="Times New Roman" w:cs="Times New Roman"/>
          <w:sz w:val="28"/>
          <w:szCs w:val="28"/>
        </w:rPr>
        <w:t xml:space="preserve"> прогресс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10148" w:rsidRPr="00F10148">
        <w:rPr>
          <w:rFonts w:ascii="Times New Roman" w:hAnsi="Times New Roman" w:cs="Times New Roman"/>
          <w:sz w:val="28"/>
          <w:szCs w:val="28"/>
        </w:rPr>
        <w:t xml:space="preserve"> в такой важной области, как исследование космоса. Кроме того,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хотим </w:t>
      </w:r>
      <w:r w:rsidR="00F10148" w:rsidRPr="00F10148">
        <w:rPr>
          <w:rFonts w:ascii="Times New Roman" w:hAnsi="Times New Roman" w:cs="Times New Roman"/>
          <w:sz w:val="28"/>
          <w:szCs w:val="28"/>
        </w:rPr>
        <w:t>удели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F10148" w:rsidRPr="00F10148">
        <w:rPr>
          <w:rFonts w:ascii="Times New Roman" w:hAnsi="Times New Roman" w:cs="Times New Roman"/>
          <w:sz w:val="28"/>
          <w:szCs w:val="28"/>
        </w:rPr>
        <w:t xml:space="preserve"> особое внимание российским достижениям в сфере искусственного интеллекта и планам на будущее, поставленным перед отраслью, что позволит лучше понять направление, в котором движется Россия в </w:t>
      </w:r>
      <w:r>
        <w:rPr>
          <w:rFonts w:ascii="Times New Roman" w:hAnsi="Times New Roman" w:cs="Times New Roman"/>
          <w:sz w:val="28"/>
          <w:szCs w:val="28"/>
        </w:rPr>
        <w:t>области развития ИИ</w:t>
      </w:r>
      <w:r w:rsidR="00F10148" w:rsidRPr="00F1014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C626AB" w14:textId="22673C0B" w:rsidR="005072CD" w:rsidRPr="005072CD" w:rsidRDefault="00147BC3" w:rsidP="0019140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7BC3">
        <w:rPr>
          <w:rFonts w:ascii="Times New Roman" w:hAnsi="Times New Roman" w:cs="Times New Roman"/>
          <w:sz w:val="28"/>
          <w:szCs w:val="28"/>
        </w:rPr>
        <w:t>Специалисты оценивают российский рынок ИИ в 40 млрд руб., с ожидаемым ежегодным ростом (</w:t>
      </w:r>
      <w:r w:rsidRPr="00147BC3">
        <w:rPr>
          <w:rFonts w:ascii="Times New Roman" w:hAnsi="Times New Roman" w:cs="Times New Roman"/>
          <w:sz w:val="28"/>
          <w:szCs w:val="28"/>
          <w:lang w:val="en-US"/>
        </w:rPr>
        <w:t>CAGR</w:t>
      </w:r>
      <w:r w:rsidRPr="00147BC3">
        <w:rPr>
          <w:rFonts w:ascii="Times New Roman" w:hAnsi="Times New Roman" w:cs="Times New Roman"/>
          <w:sz w:val="28"/>
          <w:szCs w:val="28"/>
        </w:rPr>
        <w:t xml:space="preserve"> — </w:t>
      </w:r>
      <w:r w:rsidRPr="00147BC3">
        <w:rPr>
          <w:rFonts w:ascii="Times New Roman" w:hAnsi="Times New Roman" w:cs="Times New Roman"/>
          <w:sz w:val="28"/>
          <w:szCs w:val="28"/>
          <w:lang w:val="en-US"/>
        </w:rPr>
        <w:t>Compound</w:t>
      </w:r>
      <w:r w:rsidRPr="00147BC3">
        <w:rPr>
          <w:rFonts w:ascii="Times New Roman" w:hAnsi="Times New Roman" w:cs="Times New Roman"/>
          <w:sz w:val="28"/>
          <w:szCs w:val="28"/>
        </w:rPr>
        <w:t xml:space="preserve"> </w:t>
      </w:r>
      <w:r w:rsidRPr="00147BC3">
        <w:rPr>
          <w:rFonts w:ascii="Times New Roman" w:hAnsi="Times New Roman" w:cs="Times New Roman"/>
          <w:sz w:val="28"/>
          <w:szCs w:val="28"/>
          <w:lang w:val="en-US"/>
        </w:rPr>
        <w:t>annual</w:t>
      </w:r>
      <w:r w:rsidRPr="00147BC3">
        <w:rPr>
          <w:rFonts w:ascii="Times New Roman" w:hAnsi="Times New Roman" w:cs="Times New Roman"/>
          <w:sz w:val="28"/>
          <w:szCs w:val="28"/>
        </w:rPr>
        <w:t xml:space="preserve"> </w:t>
      </w:r>
      <w:r w:rsidRPr="00147BC3">
        <w:rPr>
          <w:rFonts w:ascii="Times New Roman" w:hAnsi="Times New Roman" w:cs="Times New Roman"/>
          <w:sz w:val="28"/>
          <w:szCs w:val="28"/>
          <w:lang w:val="en-US"/>
        </w:rPr>
        <w:t>growth</w:t>
      </w:r>
      <w:r w:rsidRPr="00147BC3">
        <w:rPr>
          <w:rFonts w:ascii="Times New Roman" w:hAnsi="Times New Roman" w:cs="Times New Roman"/>
          <w:sz w:val="28"/>
          <w:szCs w:val="28"/>
        </w:rPr>
        <w:t xml:space="preserve"> </w:t>
      </w:r>
      <w:r w:rsidRPr="00147BC3">
        <w:rPr>
          <w:rFonts w:ascii="Times New Roman" w:hAnsi="Times New Roman" w:cs="Times New Roman"/>
          <w:sz w:val="28"/>
          <w:szCs w:val="28"/>
          <w:lang w:val="en-US"/>
        </w:rPr>
        <w:t>rate</w:t>
      </w:r>
      <w:r w:rsidRPr="00147BC3">
        <w:rPr>
          <w:rFonts w:ascii="Times New Roman" w:hAnsi="Times New Roman" w:cs="Times New Roman"/>
          <w:sz w:val="28"/>
          <w:szCs w:val="28"/>
        </w:rPr>
        <w:t xml:space="preserve">) 50%, что превышает среднемировые темпы. ИИ потенциально позволит отказаться от многих задач, выполняемых вручную, </w:t>
      </w:r>
      <w:r w:rsidR="005072CD">
        <w:rPr>
          <w:rFonts w:ascii="Times New Roman" w:hAnsi="Times New Roman" w:cs="Times New Roman"/>
          <w:sz w:val="28"/>
          <w:szCs w:val="28"/>
        </w:rPr>
        <w:t xml:space="preserve">сможет </w:t>
      </w:r>
      <w:r w:rsidRPr="00147BC3">
        <w:rPr>
          <w:rFonts w:ascii="Times New Roman" w:hAnsi="Times New Roman" w:cs="Times New Roman"/>
          <w:sz w:val="28"/>
          <w:szCs w:val="28"/>
        </w:rPr>
        <w:t xml:space="preserve">повысить производительность труда и расширить потенциал роста российской экономики. Согласно оценке, реализованный эффект (влияние на рост выручки и затрат) от технологий ИИ в России может достигнуть 4,2–6,9 трлн руб., а полный экономический потенциал ИИ в России составит 22–36 трлн руб. Около 72% российских компаний уже сейчас активно применяют </w:t>
      </w:r>
      <w:r w:rsidR="005072CD">
        <w:rPr>
          <w:rFonts w:ascii="Times New Roman" w:hAnsi="Times New Roman" w:cs="Times New Roman"/>
          <w:sz w:val="28"/>
          <w:szCs w:val="28"/>
        </w:rPr>
        <w:t>технологии искусственного интеллекта</w:t>
      </w:r>
      <w:r w:rsidRPr="00147BC3">
        <w:rPr>
          <w:rFonts w:ascii="Times New Roman" w:hAnsi="Times New Roman" w:cs="Times New Roman"/>
          <w:sz w:val="28"/>
          <w:szCs w:val="28"/>
        </w:rPr>
        <w:t xml:space="preserve"> для оптимизации собственных бизнес-процессов</w:t>
      </w:r>
      <w:r w:rsidR="005072CD">
        <w:rPr>
          <w:rFonts w:ascii="Times New Roman" w:hAnsi="Times New Roman" w:cs="Times New Roman"/>
          <w:sz w:val="28"/>
          <w:szCs w:val="28"/>
        </w:rPr>
        <w:t>. О</w:t>
      </w:r>
      <w:r w:rsidRPr="00147BC3">
        <w:rPr>
          <w:rFonts w:ascii="Times New Roman" w:hAnsi="Times New Roman" w:cs="Times New Roman"/>
          <w:sz w:val="28"/>
          <w:szCs w:val="28"/>
        </w:rPr>
        <w:t xml:space="preserve">сновными эффектами от внедрения ИИ-решений являются рост выручки </w:t>
      </w:r>
      <w:r w:rsidR="005072CD">
        <w:rPr>
          <w:rFonts w:ascii="Times New Roman" w:hAnsi="Times New Roman" w:cs="Times New Roman"/>
          <w:sz w:val="28"/>
          <w:szCs w:val="28"/>
        </w:rPr>
        <w:t xml:space="preserve">компании </w:t>
      </w:r>
      <w:r w:rsidRPr="00147BC3">
        <w:rPr>
          <w:rFonts w:ascii="Times New Roman" w:hAnsi="Times New Roman" w:cs="Times New Roman"/>
          <w:sz w:val="28"/>
          <w:szCs w:val="28"/>
        </w:rPr>
        <w:t xml:space="preserve">и снижение издержек. </w:t>
      </w:r>
      <w:r w:rsidRPr="00147B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4714A50" wp14:editId="20B0D41C">
            <wp:extent cx="4318503" cy="2316421"/>
            <wp:effectExtent l="0" t="0" r="6350" b="8255"/>
            <wp:docPr id="6088292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829227" name=""/>
                    <pic:cNvPicPr/>
                  </pic:nvPicPr>
                  <pic:blipFill rotWithShape="1">
                    <a:blip r:embed="rId5"/>
                    <a:srcRect t="1123"/>
                    <a:stretch/>
                  </pic:blipFill>
                  <pic:spPr bwMode="auto">
                    <a:xfrm>
                      <a:off x="0" y="0"/>
                      <a:ext cx="4350012" cy="23333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509AB" w:rsidRPr="00F509AB">
        <w:t xml:space="preserve"> </w:t>
      </w:r>
      <w:r w:rsidR="00F509AB" w:rsidRPr="00F509AB">
        <w:rPr>
          <w:rFonts w:ascii="Times New Roman" w:hAnsi="Times New Roman" w:cs="Times New Roman"/>
          <w:sz w:val="28"/>
          <w:szCs w:val="28"/>
        </w:rPr>
        <w:t xml:space="preserve">Безусловно, искусственный интеллект стал одним из основных трендов последнего времени. Тем не менее, компании, намеревающиеся интегрировать ИИ в свои бизнес-проекты, сталкиваются с необходимостью обновления своей ИТ-инфраструктуры для его успешного внедрения. Исследование, проведенное компанией К2 НейроТех, осветило текущую ситуацию в области искусственного интеллекта. </w:t>
      </w:r>
      <w:r w:rsidR="005072CD">
        <w:rPr>
          <w:rFonts w:ascii="Times New Roman" w:hAnsi="Times New Roman" w:cs="Times New Roman"/>
          <w:sz w:val="28"/>
          <w:szCs w:val="28"/>
        </w:rPr>
        <w:t>В ходе опроса были учтены мнения</w:t>
      </w:r>
      <w:r w:rsidR="00F509AB" w:rsidRPr="00F509AB">
        <w:rPr>
          <w:rFonts w:ascii="Times New Roman" w:hAnsi="Times New Roman" w:cs="Times New Roman"/>
          <w:sz w:val="28"/>
          <w:szCs w:val="28"/>
        </w:rPr>
        <w:t xml:space="preserve"> более 100 </w:t>
      </w:r>
      <w:r w:rsidR="00F509AB" w:rsidRPr="00F509AB">
        <w:rPr>
          <w:rFonts w:ascii="Times New Roman" w:hAnsi="Times New Roman" w:cs="Times New Roman"/>
          <w:sz w:val="28"/>
          <w:szCs w:val="28"/>
        </w:rPr>
        <w:lastRenderedPageBreak/>
        <w:t>представителей крупных предприятий</w:t>
      </w:r>
      <w:r w:rsidR="005072CD">
        <w:rPr>
          <w:rFonts w:ascii="Times New Roman" w:hAnsi="Times New Roman" w:cs="Times New Roman"/>
          <w:sz w:val="28"/>
          <w:szCs w:val="28"/>
        </w:rPr>
        <w:t xml:space="preserve"> в России</w:t>
      </w:r>
      <w:r w:rsidR="00F509AB" w:rsidRPr="00F509AB">
        <w:rPr>
          <w:rFonts w:ascii="Times New Roman" w:hAnsi="Times New Roman" w:cs="Times New Roman"/>
          <w:sz w:val="28"/>
          <w:szCs w:val="28"/>
        </w:rPr>
        <w:t xml:space="preserve">. Результаты исследования показали, что только 34% компаний активно используют или уже ввели в эксплуатацию решения на основе ИИ, 18% планируют приступить к внедрению в течение ближайшего года, а 28% — в течение трех лет. </w:t>
      </w:r>
      <w:r w:rsidR="005072CD">
        <w:rPr>
          <w:rFonts w:ascii="Times New Roman" w:hAnsi="Times New Roman" w:cs="Times New Roman"/>
          <w:sz w:val="28"/>
          <w:szCs w:val="28"/>
        </w:rPr>
        <w:t>Тем не менее,</w:t>
      </w:r>
      <w:r w:rsidR="00F509AB" w:rsidRPr="00F509AB">
        <w:rPr>
          <w:rFonts w:ascii="Times New Roman" w:hAnsi="Times New Roman" w:cs="Times New Roman"/>
          <w:sz w:val="28"/>
          <w:szCs w:val="28"/>
        </w:rPr>
        <w:t xml:space="preserve"> 20% респондентов не имеют намерений интегрировать ИИ в свои структуры.</w:t>
      </w:r>
      <w:r w:rsidR="005072CD">
        <w:rPr>
          <w:rFonts w:ascii="Times New Roman" w:hAnsi="Times New Roman" w:cs="Times New Roman"/>
          <w:sz w:val="28"/>
          <w:szCs w:val="28"/>
        </w:rPr>
        <w:t xml:space="preserve"> </w:t>
      </w:r>
      <w:r w:rsidR="005072CD" w:rsidRPr="005072CD">
        <w:rPr>
          <w:rFonts w:ascii="Times New Roman" w:hAnsi="Times New Roman" w:cs="Times New Roman"/>
          <w:sz w:val="28"/>
          <w:szCs w:val="28"/>
        </w:rPr>
        <w:t>Это может указывать на скептицизм относительно недавно появившихся технологий ИИ, отсутствие понимания их преимуществ или же на определенные ограничения.</w:t>
      </w:r>
    </w:p>
    <w:p w14:paraId="03CB7980" w14:textId="18C6439E" w:rsidR="00F509AB" w:rsidRPr="00F509AB" w:rsidRDefault="00F509AB" w:rsidP="0019140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09AB">
        <w:rPr>
          <w:rFonts w:ascii="Times New Roman" w:hAnsi="Times New Roman" w:cs="Times New Roman"/>
          <w:sz w:val="28"/>
          <w:szCs w:val="28"/>
        </w:rPr>
        <w:t xml:space="preserve"> Основными препятствиями на пути внедрения технологий ИИ для российских организаций стали недостаточная готовность существующей инфраструктуры, нехватка квалифицированных специалистов, вопросы безопасности, опасения по поводу возможных ошибок и недоверие к технологии, а также отсутствие понимания того, как и зачем внедрять ИИ.</w:t>
      </w:r>
    </w:p>
    <w:p w14:paraId="2CAB5654" w14:textId="2F326474" w:rsidR="00F509AB" w:rsidRPr="00F509AB" w:rsidRDefault="00F509AB" w:rsidP="0019140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09AB">
        <w:rPr>
          <w:rFonts w:ascii="Times New Roman" w:hAnsi="Times New Roman" w:cs="Times New Roman"/>
          <w:sz w:val="28"/>
          <w:szCs w:val="28"/>
        </w:rPr>
        <w:t>Россия занимает 30-е место по уровню развития технологий искусственного интеллекта</w:t>
      </w:r>
      <w:r w:rsidR="005072CD">
        <w:rPr>
          <w:rFonts w:ascii="Times New Roman" w:hAnsi="Times New Roman" w:cs="Times New Roman"/>
          <w:sz w:val="28"/>
          <w:szCs w:val="28"/>
        </w:rPr>
        <w:t>. Однако,</w:t>
      </w:r>
      <w:r w:rsidRPr="00F509AB">
        <w:rPr>
          <w:rFonts w:ascii="Times New Roman" w:hAnsi="Times New Roman" w:cs="Times New Roman"/>
          <w:sz w:val="28"/>
          <w:szCs w:val="28"/>
        </w:rPr>
        <w:t xml:space="preserve"> стоит отметить, что по уровню государственного участия в поддержке инициатив в сфере ИИ Россия находится на седьмом месте в мире. Крупнейшие компании, среди которых Сбербанк, Яндекс, ВК, МТС и Ростелеком, активно инвестируют в развитие ИИ. Основные направления их вложений охватывают пользовательские сервисы, решения для оптимизации внутренних бизнес-процессов, а также создание необходимых инфраструктур для работы с ИИ.</w:t>
      </w:r>
    </w:p>
    <w:p w14:paraId="48F6D136" w14:textId="77777777" w:rsidR="00F509AB" w:rsidRPr="002F4959" w:rsidRDefault="00F509AB" w:rsidP="00191402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F4959">
        <w:rPr>
          <w:rFonts w:ascii="Times New Roman" w:hAnsi="Times New Roman" w:cs="Times New Roman"/>
          <w:b/>
          <w:bCs/>
          <w:sz w:val="28"/>
          <w:szCs w:val="28"/>
        </w:rPr>
        <w:t>Искусственный интеллект в развитии российского космоса</w:t>
      </w:r>
    </w:p>
    <w:p w14:paraId="3FC4E041" w14:textId="77777777" w:rsidR="00F509AB" w:rsidRPr="00F509AB" w:rsidRDefault="00F509AB" w:rsidP="0019140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09AB">
        <w:rPr>
          <w:rFonts w:ascii="Times New Roman" w:hAnsi="Times New Roman" w:cs="Times New Roman"/>
          <w:sz w:val="28"/>
          <w:szCs w:val="28"/>
        </w:rPr>
        <w:t>Технологии ИИ в космической области к настоящему времени приобретают статус стратегических. Объем инвестиций в создание и развитие технологий ИИ со стороны ведущих мировых ИТ-компаний исчисляется миллиардами долларов. Согласно прогнозу аналитической компании Tractica, к 2025 г. мировой доход рынка от программного обеспечения для ИИ достигнет $126,0 млрд.</w:t>
      </w:r>
    </w:p>
    <w:p w14:paraId="7EDBFD12" w14:textId="77777777" w:rsidR="00F509AB" w:rsidRPr="00F509AB" w:rsidRDefault="00F509AB" w:rsidP="0019140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09AB">
        <w:rPr>
          <w:rFonts w:ascii="Times New Roman" w:hAnsi="Times New Roman" w:cs="Times New Roman"/>
          <w:sz w:val="28"/>
          <w:szCs w:val="28"/>
        </w:rPr>
        <w:lastRenderedPageBreak/>
        <w:t xml:space="preserve">На данный момент все активные космические миссии зависят от человеческого контроля. Команды экспертов на Земле планируют траектории и выбирают места для образцов. Однако такие подходы ограничивают возможности для сложных исследований, требующих быстрой реакции. </w:t>
      </w:r>
    </w:p>
    <w:p w14:paraId="5888851D" w14:textId="77777777" w:rsidR="00F509AB" w:rsidRPr="00F509AB" w:rsidRDefault="00F509AB" w:rsidP="0019140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09AB">
        <w:rPr>
          <w:rFonts w:ascii="Times New Roman" w:hAnsi="Times New Roman" w:cs="Times New Roman"/>
          <w:sz w:val="28"/>
          <w:szCs w:val="28"/>
        </w:rPr>
        <w:t>Использование ИИ может значительно снизить затраты на операции. Например, NASA потратила 2,4 миллиарда долларов на операции в 2010-х годах. Если бы удалось оптимизировать процессы хотя бы на 15%, это сэкономило бы 360 миллионов долларов, что хватило бы на новую миссию.</w:t>
      </w:r>
    </w:p>
    <w:p w14:paraId="086780D5" w14:textId="77777777" w:rsidR="00F509AB" w:rsidRPr="00F509AB" w:rsidRDefault="00F509AB" w:rsidP="0019140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09AB">
        <w:rPr>
          <w:rFonts w:ascii="Times New Roman" w:hAnsi="Times New Roman" w:cs="Times New Roman"/>
          <w:sz w:val="28"/>
          <w:szCs w:val="28"/>
        </w:rPr>
        <w:t>Космическая программа России всегда была одной из самых амбициозных и передовых в мире. Внедрение ИИ в эту сферу открывает новые горизонты и возможности для достижения поставленных целей.</w:t>
      </w:r>
    </w:p>
    <w:p w14:paraId="05C60FF3" w14:textId="77777777" w:rsidR="00F509AB" w:rsidRPr="00F509AB" w:rsidRDefault="00F509AB" w:rsidP="0019140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09AB">
        <w:rPr>
          <w:rFonts w:ascii="Times New Roman" w:hAnsi="Times New Roman" w:cs="Times New Roman"/>
          <w:sz w:val="28"/>
          <w:szCs w:val="28"/>
        </w:rPr>
        <w:t xml:space="preserve"> 1. Анализ данных и управление полетами</w:t>
      </w:r>
    </w:p>
    <w:p w14:paraId="1A5E82F8" w14:textId="77777777" w:rsidR="00F509AB" w:rsidRPr="00F509AB" w:rsidRDefault="00F509AB" w:rsidP="0019140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09AB">
        <w:rPr>
          <w:rFonts w:ascii="Times New Roman" w:hAnsi="Times New Roman" w:cs="Times New Roman"/>
          <w:sz w:val="28"/>
          <w:szCs w:val="28"/>
        </w:rPr>
        <w:t>Современные космические миссии генерируют огромные объемы данных, которые необходимо собирать, обрабатывать и анализировать. ИИ может значительно упростить эту задачу. Использование аналитики больших данных и алгоритмов машинного обучения позволит оптимизировать процессы управления полетом, прогнозировать возможные проблемы и находить способы их решения.</w:t>
      </w:r>
    </w:p>
    <w:p w14:paraId="36D32595" w14:textId="77777777" w:rsidR="00F509AB" w:rsidRPr="00F509AB" w:rsidRDefault="00F509AB" w:rsidP="0019140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09AB">
        <w:rPr>
          <w:rFonts w:ascii="Times New Roman" w:hAnsi="Times New Roman" w:cs="Times New Roman"/>
          <w:sz w:val="28"/>
          <w:szCs w:val="28"/>
        </w:rPr>
        <w:t xml:space="preserve"> 2. Автономная навигация</w:t>
      </w:r>
    </w:p>
    <w:p w14:paraId="5D559587" w14:textId="77777777" w:rsidR="00F509AB" w:rsidRPr="00F509AB" w:rsidRDefault="00F509AB" w:rsidP="0019140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09AB">
        <w:rPr>
          <w:rFonts w:ascii="Times New Roman" w:hAnsi="Times New Roman" w:cs="Times New Roman"/>
          <w:sz w:val="28"/>
          <w:szCs w:val="28"/>
        </w:rPr>
        <w:t>С развитием ИИ российское космическое оборудование сможет автономно принимать решения. Это особенно важно для межпланетных экспедиций, где связь с Землей может быть затруднена. Автономные системы могут корректировать курс, избегать препятствий и проводить научные эксперименты без необходимости постоянного контроля со стороны операторов на Земле.</w:t>
      </w:r>
    </w:p>
    <w:p w14:paraId="37563210" w14:textId="77777777" w:rsidR="00F509AB" w:rsidRPr="00F509AB" w:rsidRDefault="00F509AB" w:rsidP="0019140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09AB">
        <w:rPr>
          <w:rFonts w:ascii="Times New Roman" w:hAnsi="Times New Roman" w:cs="Times New Roman"/>
          <w:sz w:val="28"/>
          <w:szCs w:val="28"/>
        </w:rPr>
        <w:t>3. Разработка новых космических технологий</w:t>
      </w:r>
    </w:p>
    <w:p w14:paraId="00CB5760" w14:textId="77777777" w:rsidR="00F509AB" w:rsidRPr="00F509AB" w:rsidRDefault="00F509AB" w:rsidP="0019140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09AB">
        <w:rPr>
          <w:rFonts w:ascii="Times New Roman" w:hAnsi="Times New Roman" w:cs="Times New Roman"/>
          <w:sz w:val="28"/>
          <w:szCs w:val="28"/>
        </w:rPr>
        <w:lastRenderedPageBreak/>
        <w:t>ИИ также активно используется в разработке новых материалов и технологий, необходимых для создания космических аппаратов. Моделирование поведения материалов в экстремальных условиях космоса с помощью нейронных сетей позволяет разрабатывать более прочные и легкие конструкции. Это может привести к снижению стоимости запусков и увеличению срока службы космической техники.</w:t>
      </w:r>
    </w:p>
    <w:p w14:paraId="6F6A2BD3" w14:textId="1FDF3F00" w:rsidR="00191402" w:rsidRDefault="00F509AB" w:rsidP="004446A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09AB">
        <w:rPr>
          <w:rFonts w:ascii="Times New Roman" w:hAnsi="Times New Roman" w:cs="Times New Roman"/>
          <w:sz w:val="28"/>
          <w:szCs w:val="28"/>
        </w:rPr>
        <w:t>Хотя ИИ сделает роботов более способными, он не заменит человеческие экипажи. Наоборот, ИИ может стать ключом к расширению присутствия человечества в космосе. Например, ИИ уже использовался в качестве помощника для астронавтов на Международной космической станции.</w:t>
      </w:r>
    </w:p>
    <w:p w14:paraId="3F33A984" w14:textId="5EAB44B8" w:rsidR="00191402" w:rsidRDefault="00191402" w:rsidP="0019140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14:paraId="7ADB279F" w14:textId="3653816A" w:rsidR="00191402" w:rsidRPr="002F4959" w:rsidRDefault="002F4959" w:rsidP="002F4959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6639BE">
          <w:rPr>
            <w:rStyle w:val="ac"/>
            <w:rFonts w:ascii="Times New Roman" w:hAnsi="Times New Roman" w:cs="Times New Roman"/>
            <w:sz w:val="28"/>
            <w:szCs w:val="28"/>
          </w:rPr>
          <w:t>https://www.energia.ru/ru/disclose/areports/areports_2023.pdf</w:t>
        </w:r>
      </w:hyperlink>
      <w:r w:rsidR="00191402" w:rsidRPr="002F49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448DEE" w14:textId="5CB6B5D7" w:rsidR="00191402" w:rsidRPr="002F4959" w:rsidRDefault="002F4959" w:rsidP="002F4959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6639BE">
          <w:rPr>
            <w:rStyle w:val="ac"/>
            <w:rFonts w:ascii="Times New Roman" w:hAnsi="Times New Roman" w:cs="Times New Roman"/>
            <w:sz w:val="28"/>
            <w:szCs w:val="28"/>
          </w:rPr>
          <w:t>https://production-central-www.comptia.org/content/research/it-industry-outlook-2024</w:t>
        </w:r>
      </w:hyperlink>
      <w:r w:rsidR="00191402" w:rsidRPr="002F49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CA820F" w14:textId="729577EE" w:rsidR="00191402" w:rsidRPr="002F4959" w:rsidRDefault="002F4959" w:rsidP="002F4959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6639BE">
          <w:rPr>
            <w:rStyle w:val="ac"/>
            <w:rFonts w:ascii="Times New Roman" w:hAnsi="Times New Roman" w:cs="Times New Roman"/>
            <w:sz w:val="28"/>
            <w:szCs w:val="28"/>
          </w:rPr>
          <w:t>https://comptiacdn.azureedge.net/webcontent/docs/default-source/research-reports/comptia-it-industry-outlook-2024_final.pdf</w:t>
        </w:r>
      </w:hyperlink>
      <w:r w:rsidR="00191402" w:rsidRPr="002F49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3FC2BD" w14:textId="3F0D0C8A" w:rsidR="00191402" w:rsidRPr="002F4959" w:rsidRDefault="00B0196F" w:rsidP="002F495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2F4959">
          <w:rPr>
            <w:rStyle w:val="ac"/>
            <w:rFonts w:ascii="Times New Roman" w:hAnsi="Times New Roman" w:cs="Times New Roman"/>
            <w:sz w:val="28"/>
            <w:szCs w:val="28"/>
          </w:rPr>
          <w:t>https://ai.gov.ru/national-strategy/?ysclid=m8xhr55i88570126396</w:t>
        </w:r>
      </w:hyperlink>
      <w:r w:rsidRPr="002F495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91402" w:rsidRPr="002F4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98072D"/>
    <w:multiLevelType w:val="hybridMultilevel"/>
    <w:tmpl w:val="EB54AB72"/>
    <w:lvl w:ilvl="0" w:tplc="33C46B8A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65170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48"/>
    <w:rsid w:val="0000497F"/>
    <w:rsid w:val="00147BC3"/>
    <w:rsid w:val="00191402"/>
    <w:rsid w:val="002F4959"/>
    <w:rsid w:val="004446A1"/>
    <w:rsid w:val="005072CD"/>
    <w:rsid w:val="006E4495"/>
    <w:rsid w:val="008F6C15"/>
    <w:rsid w:val="00A851A3"/>
    <w:rsid w:val="00AF1C2D"/>
    <w:rsid w:val="00B0196F"/>
    <w:rsid w:val="00BE11C9"/>
    <w:rsid w:val="00BF6BCB"/>
    <w:rsid w:val="00C84EB1"/>
    <w:rsid w:val="00F10148"/>
    <w:rsid w:val="00F5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88445"/>
  <w15:chartTrackingRefBased/>
  <w15:docId w15:val="{4BB83A01-4EA7-4A0A-B6C9-01FF47D0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148"/>
  </w:style>
  <w:style w:type="paragraph" w:styleId="1">
    <w:name w:val="heading 1"/>
    <w:basedOn w:val="a"/>
    <w:next w:val="a"/>
    <w:link w:val="10"/>
    <w:uiPriority w:val="9"/>
    <w:qFormat/>
    <w:rsid w:val="00F101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1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1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1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1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1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1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1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10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101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1014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1014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101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101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101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101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101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10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1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101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10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1014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1014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1014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10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1014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1014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9140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91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ptiacdn.azureedge.net/webcontent/docs/default-source/research-reports/comptia-it-industry-outlook-2024_fina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uction-central-www.comptia.org/content/research/it-industry-outlook-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ergia.ru/ru/disclose/areports/areports_2023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i.gov.ru/national-strategy/?ysclid=m8xhr55i885701263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Олег</cp:lastModifiedBy>
  <cp:revision>3</cp:revision>
  <dcterms:created xsi:type="dcterms:W3CDTF">2025-03-31T20:15:00Z</dcterms:created>
  <dcterms:modified xsi:type="dcterms:W3CDTF">2025-04-01T13:13:00Z</dcterms:modified>
</cp:coreProperties>
</file>