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EBB59" w14:textId="54DC8947" w:rsidR="006D0FD6" w:rsidRPr="000C7AA0" w:rsidRDefault="00EC37A9" w:rsidP="009646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AA0">
        <w:rPr>
          <w:rFonts w:ascii="Times New Roman" w:hAnsi="Times New Roman" w:cs="Times New Roman"/>
          <w:b/>
          <w:bCs/>
          <w:sz w:val="24"/>
          <w:szCs w:val="24"/>
        </w:rPr>
        <w:t>Применение метода фазового поля для моделирования структуры пены</w:t>
      </w:r>
    </w:p>
    <w:p w14:paraId="20DA79E7" w14:textId="6F8D1BCC" w:rsidR="00EC37A9" w:rsidRPr="000C7AA0" w:rsidRDefault="00EC37A9" w:rsidP="0096460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7A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Семененко Н.А.</w:t>
      </w:r>
      <w:r w:rsidR="009636ED" w:rsidRPr="000C7AA0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F12AA0" w:rsidRPr="000C7A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Еленина Т.Г.</w:t>
      </w:r>
      <w:r w:rsidR="009636ED" w:rsidRPr="000C7AA0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="00F12AA0" w:rsidRPr="000C7A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Савенков Е.Б.</w:t>
      </w:r>
      <w:r w:rsidR="009636ED" w:rsidRPr="000C7AA0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3</w:t>
      </w:r>
    </w:p>
    <w:p w14:paraId="0C8F2EB9" w14:textId="417E605C" w:rsidR="00EC37A9" w:rsidRDefault="009636ED" w:rsidP="0096460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7AA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EC37A9" w:rsidRPr="000C7AA0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Pr="000C7AA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0C7AA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0C7AA0" w:rsidRPr="000C7AA0">
        <w:rPr>
          <w:rFonts w:ascii="Times New Roman" w:hAnsi="Times New Roman" w:cs="Times New Roman"/>
          <w:i/>
          <w:iCs/>
          <w:sz w:val="24"/>
          <w:szCs w:val="24"/>
        </w:rPr>
        <w:t>н.с</w:t>
      </w:r>
      <w:r w:rsidRPr="000C7AA0">
        <w:rPr>
          <w:rFonts w:ascii="Times New Roman" w:hAnsi="Times New Roman" w:cs="Times New Roman"/>
          <w:i/>
          <w:iCs/>
          <w:sz w:val="24"/>
          <w:szCs w:val="24"/>
        </w:rPr>
        <w:t xml:space="preserve">, к.ф.-м.н.; </w:t>
      </w:r>
      <w:r w:rsidRPr="000C7AA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="000C7AA0" w:rsidRPr="000C7AA0">
        <w:rPr>
          <w:rFonts w:ascii="Times New Roman" w:hAnsi="Times New Roman" w:cs="Times New Roman"/>
          <w:i/>
          <w:iCs/>
          <w:sz w:val="24"/>
          <w:szCs w:val="24"/>
        </w:rPr>
        <w:t>в.н.с</w:t>
      </w:r>
      <w:r w:rsidRPr="000C7AA0">
        <w:rPr>
          <w:rFonts w:ascii="Times New Roman" w:hAnsi="Times New Roman" w:cs="Times New Roman"/>
          <w:i/>
          <w:iCs/>
          <w:sz w:val="24"/>
          <w:szCs w:val="24"/>
        </w:rPr>
        <w:t>, д.ф.-м.н</w:t>
      </w:r>
      <w:r w:rsidR="0096460B" w:rsidRPr="000C7AA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D37C781" w14:textId="1BC51A10" w:rsidR="000C7AA0" w:rsidRPr="000C7AA0" w:rsidRDefault="000C7AA0" w:rsidP="000C7AA0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15B89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="00DB3F00" w:rsidRPr="00DB3F00">
        <w:rPr>
          <w:rFonts w:ascii="Times New Roman" w:hAnsi="Times New Roman"/>
          <w:i/>
          <w:iCs/>
          <w:sz w:val="24"/>
          <w:szCs w:val="24"/>
          <w:vertAlign w:val="superscript"/>
        </w:rPr>
        <w:t>,2</w:t>
      </w:r>
      <w:r w:rsidRPr="00A15B89">
        <w:rPr>
          <w:rFonts w:ascii="Times New Roman" w:hAnsi="Times New Roman"/>
          <w:i/>
          <w:iCs/>
          <w:sz w:val="24"/>
          <w:szCs w:val="24"/>
        </w:rPr>
        <w:t>Московский государственный университет имени М.В. Ломоносова,</w:t>
      </w:r>
      <w:r w:rsidR="00DB3F00">
        <w:rPr>
          <w:rFonts w:ascii="Times New Roman" w:hAnsi="Times New Roman"/>
          <w:i/>
          <w:iCs/>
          <w:sz w:val="24"/>
          <w:szCs w:val="24"/>
        </w:rPr>
        <w:t xml:space="preserve"> ф</w:t>
      </w:r>
      <w:r w:rsidRPr="00A15B89">
        <w:rPr>
          <w:rFonts w:ascii="Times New Roman" w:hAnsi="Times New Roman"/>
          <w:i/>
          <w:iCs/>
          <w:sz w:val="24"/>
          <w:szCs w:val="24"/>
        </w:rPr>
        <w:t>изический факультет, Москва, Россия</w:t>
      </w:r>
    </w:p>
    <w:p w14:paraId="1A6745BE" w14:textId="4BFA51F7" w:rsidR="00F12AA0" w:rsidRPr="000C7AA0" w:rsidRDefault="00DB3F00" w:rsidP="0096460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B3F0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="00F12AA0" w:rsidRPr="000C7AA0">
        <w:rPr>
          <w:rFonts w:ascii="Times New Roman" w:hAnsi="Times New Roman" w:cs="Times New Roman"/>
          <w:i/>
          <w:iCs/>
          <w:sz w:val="24"/>
          <w:szCs w:val="24"/>
        </w:rPr>
        <w:t>Институт прикладной математики имени М.В. Келдыша, Москва, Россия</w:t>
      </w:r>
    </w:p>
    <w:p w14:paraId="11978BFE" w14:textId="61A67D41" w:rsidR="00F12AA0" w:rsidRPr="000C7AA0" w:rsidRDefault="00F12AA0" w:rsidP="0096460B">
      <w:pPr>
        <w:spacing w:line="240" w:lineRule="auto"/>
        <w:ind w:left="397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C7A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E–mail: </w:t>
      </w:r>
      <w:hyperlink r:id="rId5" w:history="1">
        <w:r w:rsidR="009636ED" w:rsidRPr="000C7AA0">
          <w:rPr>
            <w:rStyle w:val="ac"/>
            <w:rFonts w:ascii="Times New Roman" w:hAnsi="Times New Roman" w:cs="Times New Roman"/>
            <w:i/>
            <w:iCs/>
            <w:sz w:val="24"/>
            <w:szCs w:val="24"/>
            <w:lang w:val="en-US"/>
          </w:rPr>
          <w:t>tel-fyr@mail.ru</w:t>
        </w:r>
      </w:hyperlink>
    </w:p>
    <w:p w14:paraId="5A3939C5" w14:textId="62375879" w:rsidR="00785DAA" w:rsidRPr="000C7AA0" w:rsidRDefault="0096460B" w:rsidP="009A3DBF">
      <w:pPr>
        <w:spacing w:line="240" w:lineRule="auto"/>
        <w:ind w:left="397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0C7AA0">
        <w:rPr>
          <w:rFonts w:ascii="Times New Roman" w:hAnsi="Times New Roman" w:cs="Times New Roman"/>
          <w:sz w:val="24"/>
          <w:szCs w:val="24"/>
        </w:rPr>
        <w:t>Потребность в моделировании многофазных систем возникает во многих областях</w:t>
      </w:r>
      <w:r w:rsidR="00785DAA" w:rsidRPr="000C7AA0">
        <w:rPr>
          <w:rFonts w:ascii="Times New Roman" w:hAnsi="Times New Roman" w:cs="Times New Roman"/>
          <w:sz w:val="24"/>
          <w:szCs w:val="24"/>
        </w:rPr>
        <w:t xml:space="preserve"> </w:t>
      </w:r>
      <w:r w:rsidRPr="000C7AA0">
        <w:rPr>
          <w:rFonts w:ascii="Times New Roman" w:hAnsi="Times New Roman" w:cs="Times New Roman"/>
          <w:sz w:val="24"/>
          <w:szCs w:val="24"/>
        </w:rPr>
        <w:t>науки и техники</w:t>
      </w:r>
      <w:r w:rsidR="00D51506" w:rsidRPr="000C7AA0">
        <w:rPr>
          <w:rFonts w:ascii="Times New Roman" w:hAnsi="Times New Roman" w:cs="Times New Roman"/>
          <w:sz w:val="24"/>
          <w:szCs w:val="24"/>
        </w:rPr>
        <w:t xml:space="preserve"> [</w:t>
      </w:r>
      <w:r w:rsidR="00BA6A82" w:rsidRPr="000C7AA0">
        <w:rPr>
          <w:rFonts w:ascii="Times New Roman" w:hAnsi="Times New Roman" w:cs="Times New Roman"/>
          <w:sz w:val="24"/>
          <w:szCs w:val="24"/>
        </w:rPr>
        <w:t>1], [2], [5]</w:t>
      </w:r>
      <w:r w:rsidRPr="000C7AA0">
        <w:rPr>
          <w:rFonts w:ascii="Times New Roman" w:hAnsi="Times New Roman" w:cs="Times New Roman"/>
          <w:sz w:val="24"/>
          <w:szCs w:val="24"/>
        </w:rPr>
        <w:t>. Однако</w:t>
      </w:r>
      <w:r w:rsidR="00785DAA" w:rsidRPr="000C7AA0">
        <w:rPr>
          <w:rFonts w:ascii="Times New Roman" w:hAnsi="Times New Roman" w:cs="Times New Roman"/>
          <w:sz w:val="24"/>
          <w:szCs w:val="24"/>
        </w:rPr>
        <w:t xml:space="preserve"> </w:t>
      </w:r>
      <w:r w:rsidR="00131595" w:rsidRPr="000C7AA0">
        <w:rPr>
          <w:rFonts w:ascii="Times New Roman" w:hAnsi="Times New Roman" w:cs="Times New Roman"/>
          <w:sz w:val="24"/>
          <w:szCs w:val="24"/>
        </w:rPr>
        <w:t>из-за необходимости описания большого количества объектов (фаз, границ раздела между ними), а также учёта процессов, связанных со слиянием и разделением фаз</w:t>
      </w:r>
      <w:r w:rsidR="00131595">
        <w:rPr>
          <w:rFonts w:ascii="Times New Roman" w:hAnsi="Times New Roman" w:cs="Times New Roman"/>
          <w:sz w:val="24"/>
          <w:szCs w:val="24"/>
        </w:rPr>
        <w:t>, подобные</w:t>
      </w:r>
      <w:r w:rsidR="00785DAA" w:rsidRPr="000C7AA0">
        <w:rPr>
          <w:rFonts w:ascii="Times New Roman" w:hAnsi="Times New Roman" w:cs="Times New Roman"/>
          <w:sz w:val="24"/>
          <w:szCs w:val="24"/>
        </w:rPr>
        <w:t xml:space="preserve"> вычислени</w:t>
      </w:r>
      <w:r w:rsidR="00131595">
        <w:rPr>
          <w:rFonts w:ascii="Times New Roman" w:hAnsi="Times New Roman" w:cs="Times New Roman"/>
          <w:sz w:val="24"/>
          <w:szCs w:val="24"/>
        </w:rPr>
        <w:t>я обладают</w:t>
      </w:r>
      <w:r w:rsidR="00785DAA" w:rsidRPr="000C7AA0">
        <w:rPr>
          <w:rFonts w:ascii="Times New Roman" w:hAnsi="Times New Roman" w:cs="Times New Roman"/>
          <w:sz w:val="24"/>
          <w:szCs w:val="24"/>
        </w:rPr>
        <w:t xml:space="preserve"> достаточно высокой</w:t>
      </w:r>
      <w:r w:rsidR="00131595">
        <w:rPr>
          <w:rFonts w:ascii="Times New Roman" w:hAnsi="Times New Roman" w:cs="Times New Roman"/>
          <w:sz w:val="24"/>
          <w:szCs w:val="24"/>
        </w:rPr>
        <w:t xml:space="preserve"> сложностью</w:t>
      </w:r>
      <w:r w:rsidR="00785DAA" w:rsidRPr="000C7AA0">
        <w:rPr>
          <w:rFonts w:ascii="Times New Roman" w:hAnsi="Times New Roman" w:cs="Times New Roman"/>
          <w:sz w:val="24"/>
          <w:szCs w:val="24"/>
        </w:rPr>
        <w:t xml:space="preserve">. </w:t>
      </w:r>
      <w:r w:rsidR="00827CF8" w:rsidRPr="000C7AA0">
        <w:rPr>
          <w:rFonts w:ascii="Times New Roman" w:hAnsi="Times New Roman" w:cs="Times New Roman"/>
          <w:sz w:val="24"/>
          <w:szCs w:val="24"/>
        </w:rPr>
        <w:t xml:space="preserve">Метод фазового поля </w:t>
      </w:r>
      <w:r w:rsidR="00131595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BE08F9" w:rsidRPr="000C7AA0">
        <w:rPr>
          <w:rFonts w:ascii="Times New Roman" w:hAnsi="Times New Roman" w:cs="Times New Roman"/>
          <w:sz w:val="24"/>
          <w:szCs w:val="24"/>
        </w:rPr>
        <w:t>значительно</w:t>
      </w:r>
      <w:r w:rsidR="00827CF8" w:rsidRPr="000C7AA0">
        <w:rPr>
          <w:rFonts w:ascii="Times New Roman" w:hAnsi="Times New Roman" w:cs="Times New Roman"/>
          <w:sz w:val="24"/>
          <w:szCs w:val="24"/>
        </w:rPr>
        <w:t xml:space="preserve"> упро</w:t>
      </w:r>
      <w:r w:rsidR="00131595">
        <w:rPr>
          <w:rFonts w:ascii="Times New Roman" w:hAnsi="Times New Roman" w:cs="Times New Roman"/>
          <w:sz w:val="24"/>
          <w:szCs w:val="24"/>
        </w:rPr>
        <w:t>стить</w:t>
      </w:r>
      <w:r w:rsidR="00827CF8" w:rsidRPr="000C7AA0">
        <w:rPr>
          <w:rFonts w:ascii="Times New Roman" w:hAnsi="Times New Roman" w:cs="Times New Roman"/>
          <w:sz w:val="24"/>
          <w:szCs w:val="24"/>
        </w:rPr>
        <w:t xml:space="preserve"> вычисления </w:t>
      </w:r>
      <w:r w:rsidR="00BE08F9" w:rsidRPr="000C7AA0">
        <w:rPr>
          <w:rFonts w:ascii="Times New Roman" w:hAnsi="Times New Roman" w:cs="Times New Roman"/>
          <w:sz w:val="24"/>
          <w:szCs w:val="24"/>
        </w:rPr>
        <w:t xml:space="preserve">в </w:t>
      </w:r>
      <w:r w:rsidR="00827CF8" w:rsidRPr="000C7AA0">
        <w:rPr>
          <w:rFonts w:ascii="Times New Roman" w:hAnsi="Times New Roman" w:cs="Times New Roman"/>
          <w:sz w:val="24"/>
          <w:szCs w:val="24"/>
        </w:rPr>
        <w:t>ряд</w:t>
      </w:r>
      <w:r w:rsidR="00BE08F9" w:rsidRPr="000C7AA0">
        <w:rPr>
          <w:rFonts w:ascii="Times New Roman" w:hAnsi="Times New Roman" w:cs="Times New Roman"/>
          <w:sz w:val="24"/>
          <w:szCs w:val="24"/>
        </w:rPr>
        <w:t>е</w:t>
      </w:r>
      <w:r w:rsidR="00827CF8" w:rsidRPr="000C7AA0">
        <w:rPr>
          <w:rFonts w:ascii="Times New Roman" w:hAnsi="Times New Roman" w:cs="Times New Roman"/>
          <w:sz w:val="24"/>
          <w:szCs w:val="24"/>
        </w:rPr>
        <w:t xml:space="preserve"> подобных задач,</w:t>
      </w:r>
      <w:r w:rsidR="00BE08F9" w:rsidRPr="000C7AA0">
        <w:rPr>
          <w:rFonts w:ascii="Times New Roman" w:hAnsi="Times New Roman" w:cs="Times New Roman"/>
          <w:sz w:val="24"/>
          <w:szCs w:val="24"/>
        </w:rPr>
        <w:t xml:space="preserve"> поскольку</w:t>
      </w:r>
      <w:r w:rsidR="00827CF8" w:rsidRPr="000C7AA0">
        <w:rPr>
          <w:rFonts w:ascii="Times New Roman" w:hAnsi="Times New Roman" w:cs="Times New Roman"/>
          <w:sz w:val="24"/>
          <w:szCs w:val="24"/>
        </w:rPr>
        <w:t xml:space="preserve"> </w:t>
      </w:r>
      <w:r w:rsidR="00BE08F9" w:rsidRPr="000C7AA0">
        <w:rPr>
          <w:rFonts w:ascii="Times New Roman" w:hAnsi="Times New Roman" w:cs="Times New Roman"/>
          <w:sz w:val="24"/>
          <w:szCs w:val="24"/>
        </w:rPr>
        <w:t>опис</w:t>
      </w:r>
      <w:r w:rsidR="00131595">
        <w:rPr>
          <w:rFonts w:ascii="Times New Roman" w:hAnsi="Times New Roman" w:cs="Times New Roman"/>
          <w:sz w:val="24"/>
          <w:szCs w:val="24"/>
        </w:rPr>
        <w:t>ывает</w:t>
      </w:r>
      <w:r w:rsidR="00826FB4" w:rsidRPr="000C7AA0">
        <w:rPr>
          <w:rFonts w:ascii="Times New Roman" w:hAnsi="Times New Roman" w:cs="Times New Roman"/>
          <w:sz w:val="24"/>
          <w:szCs w:val="24"/>
        </w:rPr>
        <w:t xml:space="preserve"> всю</w:t>
      </w:r>
      <w:r w:rsidR="00BE08F9" w:rsidRPr="000C7AA0">
        <w:rPr>
          <w:rFonts w:ascii="Times New Roman" w:hAnsi="Times New Roman" w:cs="Times New Roman"/>
          <w:sz w:val="24"/>
          <w:szCs w:val="24"/>
        </w:rPr>
        <w:t xml:space="preserve"> систему одной функцией параметра порядка</w:t>
      </w:r>
      <w:r w:rsidR="00826FB4" w:rsidRPr="000C7AA0">
        <w:rPr>
          <w:rFonts w:ascii="Times New Roman" w:hAnsi="Times New Roman" w:cs="Times New Roman"/>
          <w:sz w:val="24"/>
          <w:szCs w:val="24"/>
        </w:rPr>
        <w:t xml:space="preserve">. </w:t>
      </w:r>
      <w:r w:rsidR="00344CD3">
        <w:rPr>
          <w:rFonts w:ascii="Times New Roman" w:hAnsi="Times New Roman" w:cs="Times New Roman"/>
          <w:sz w:val="24"/>
          <w:szCs w:val="24"/>
        </w:rPr>
        <w:t>В</w:t>
      </w:r>
      <w:r w:rsidR="00826FB4" w:rsidRPr="000C7AA0">
        <w:rPr>
          <w:rFonts w:ascii="Times New Roman" w:hAnsi="Times New Roman" w:cs="Times New Roman"/>
          <w:sz w:val="24"/>
          <w:szCs w:val="24"/>
        </w:rPr>
        <w:t xml:space="preserve"> </w:t>
      </w:r>
      <w:r w:rsidR="006B2BEC" w:rsidRPr="000C7AA0">
        <w:rPr>
          <w:rFonts w:ascii="Times New Roman" w:hAnsi="Times New Roman" w:cs="Times New Roman"/>
          <w:sz w:val="24"/>
          <w:szCs w:val="24"/>
        </w:rPr>
        <w:t>этом</w:t>
      </w:r>
      <w:r w:rsidR="00344CD3">
        <w:rPr>
          <w:rFonts w:ascii="Times New Roman" w:hAnsi="Times New Roman" w:cs="Times New Roman"/>
          <w:sz w:val="24"/>
          <w:szCs w:val="24"/>
        </w:rPr>
        <w:t xml:space="preserve"> методе</w:t>
      </w:r>
      <w:r w:rsidR="006B2BEC" w:rsidRPr="000C7AA0">
        <w:rPr>
          <w:rFonts w:ascii="Times New Roman" w:hAnsi="Times New Roman" w:cs="Times New Roman"/>
          <w:sz w:val="24"/>
          <w:szCs w:val="24"/>
        </w:rPr>
        <w:t xml:space="preserve"> эволюция системы </w:t>
      </w:r>
      <w:r w:rsidR="00292C90" w:rsidRPr="000C7AA0">
        <w:rPr>
          <w:rFonts w:ascii="Times New Roman" w:hAnsi="Times New Roman" w:cs="Times New Roman"/>
          <w:sz w:val="24"/>
          <w:szCs w:val="24"/>
        </w:rPr>
        <w:t>моделируется</w:t>
      </w:r>
      <w:r w:rsidR="006B2BEC" w:rsidRPr="000C7AA0">
        <w:rPr>
          <w:rFonts w:ascii="Times New Roman" w:hAnsi="Times New Roman" w:cs="Times New Roman"/>
          <w:sz w:val="24"/>
          <w:szCs w:val="24"/>
        </w:rPr>
        <w:t xml:space="preserve"> </w:t>
      </w:r>
      <w:r w:rsidR="00292C90" w:rsidRPr="000C7AA0">
        <w:rPr>
          <w:rFonts w:ascii="Times New Roman" w:hAnsi="Times New Roman" w:cs="Times New Roman"/>
          <w:sz w:val="24"/>
          <w:szCs w:val="24"/>
        </w:rPr>
        <w:t xml:space="preserve">либо </w:t>
      </w:r>
      <w:r w:rsidR="006B2BEC" w:rsidRPr="000C7AA0">
        <w:rPr>
          <w:rFonts w:ascii="Times New Roman" w:hAnsi="Times New Roman" w:cs="Times New Roman"/>
          <w:sz w:val="24"/>
          <w:szCs w:val="24"/>
        </w:rPr>
        <w:t>системой</w:t>
      </w:r>
      <w:r w:rsidR="00826FB4" w:rsidRPr="000C7AA0">
        <w:rPr>
          <w:rFonts w:ascii="Times New Roman" w:hAnsi="Times New Roman" w:cs="Times New Roman"/>
          <w:sz w:val="24"/>
          <w:szCs w:val="24"/>
        </w:rPr>
        <w:t xml:space="preserve"> уравнений </w:t>
      </w:r>
      <w:r w:rsidR="00131595">
        <w:rPr>
          <w:rFonts w:ascii="Times New Roman" w:hAnsi="Times New Roman" w:cs="Times New Roman"/>
          <w:sz w:val="24"/>
          <w:szCs w:val="24"/>
        </w:rPr>
        <w:t xml:space="preserve">типа </w:t>
      </w:r>
      <w:r w:rsidR="00292C90" w:rsidRPr="000C7AA0">
        <w:rPr>
          <w:rFonts w:ascii="Times New Roman" w:hAnsi="Times New Roman" w:cs="Times New Roman"/>
          <w:sz w:val="24"/>
          <w:szCs w:val="24"/>
        </w:rPr>
        <w:t>Аллена-Кана,</w:t>
      </w:r>
      <w:r w:rsidR="00826FB4" w:rsidRPr="000C7AA0">
        <w:rPr>
          <w:rFonts w:ascii="Times New Roman" w:hAnsi="Times New Roman" w:cs="Times New Roman"/>
          <w:sz w:val="24"/>
          <w:szCs w:val="24"/>
        </w:rPr>
        <w:t xml:space="preserve"> </w:t>
      </w:r>
      <w:r w:rsidR="00292C90" w:rsidRPr="000C7AA0">
        <w:rPr>
          <w:rFonts w:ascii="Times New Roman" w:hAnsi="Times New Roman" w:cs="Times New Roman"/>
          <w:sz w:val="24"/>
          <w:szCs w:val="24"/>
        </w:rPr>
        <w:t>либо системой уравнений</w:t>
      </w:r>
      <w:r w:rsidR="00826FB4" w:rsidRPr="000C7AA0">
        <w:rPr>
          <w:rFonts w:ascii="Times New Roman" w:hAnsi="Times New Roman" w:cs="Times New Roman"/>
          <w:sz w:val="24"/>
          <w:szCs w:val="24"/>
        </w:rPr>
        <w:t xml:space="preserve"> Кана</w:t>
      </w:r>
      <w:r w:rsidR="00C866D6" w:rsidRPr="000C7AA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26FB4" w:rsidRPr="000C7AA0">
        <w:rPr>
          <w:rFonts w:ascii="Times New Roman" w:hAnsi="Times New Roman" w:cs="Times New Roman"/>
          <w:sz w:val="24"/>
          <w:szCs w:val="24"/>
        </w:rPr>
        <w:t>Хилларда</w:t>
      </w:r>
      <w:proofErr w:type="spellEnd"/>
      <w:r w:rsidR="00826FB4" w:rsidRPr="000C7AA0">
        <w:rPr>
          <w:rFonts w:ascii="Times New Roman" w:hAnsi="Times New Roman" w:cs="Times New Roman"/>
          <w:sz w:val="24"/>
          <w:szCs w:val="24"/>
        </w:rPr>
        <w:t xml:space="preserve"> в</w:t>
      </w:r>
      <w:r w:rsidR="00131595">
        <w:rPr>
          <w:rFonts w:ascii="Times New Roman" w:hAnsi="Times New Roman" w:cs="Times New Roman"/>
          <w:sz w:val="24"/>
          <w:szCs w:val="24"/>
        </w:rPr>
        <w:t> </w:t>
      </w:r>
      <w:r w:rsidR="00826FB4" w:rsidRPr="000C7AA0">
        <w:rPr>
          <w:rFonts w:ascii="Times New Roman" w:hAnsi="Times New Roman" w:cs="Times New Roman"/>
          <w:sz w:val="24"/>
          <w:szCs w:val="24"/>
        </w:rPr>
        <w:t xml:space="preserve">зависимости от </w:t>
      </w:r>
      <w:r w:rsidR="00785DAA" w:rsidRPr="000C7AA0">
        <w:rPr>
          <w:rFonts w:ascii="Times New Roman" w:hAnsi="Times New Roman" w:cs="Times New Roman"/>
          <w:sz w:val="24"/>
          <w:szCs w:val="24"/>
        </w:rPr>
        <w:t xml:space="preserve">того, сохраняется </w:t>
      </w:r>
      <w:r w:rsidR="00292C90" w:rsidRPr="000C7AA0">
        <w:rPr>
          <w:rFonts w:ascii="Times New Roman" w:hAnsi="Times New Roman" w:cs="Times New Roman"/>
          <w:sz w:val="24"/>
          <w:szCs w:val="24"/>
        </w:rPr>
        <w:t xml:space="preserve">ли </w:t>
      </w:r>
      <w:r w:rsidR="00785DAA" w:rsidRPr="000C7AA0">
        <w:rPr>
          <w:rFonts w:ascii="Times New Roman" w:hAnsi="Times New Roman" w:cs="Times New Roman"/>
          <w:sz w:val="24"/>
          <w:szCs w:val="24"/>
        </w:rPr>
        <w:t>в условиях конкретной задачи параметр порядка</w:t>
      </w:r>
      <w:r w:rsidR="00131595">
        <w:rPr>
          <w:rFonts w:ascii="Times New Roman" w:hAnsi="Times New Roman" w:cs="Times New Roman"/>
          <w:sz w:val="24"/>
          <w:szCs w:val="24"/>
        </w:rPr>
        <w:t> </w:t>
      </w:r>
      <w:r w:rsidR="00DC6B29" w:rsidRPr="000C7AA0">
        <w:rPr>
          <w:rFonts w:ascii="Times New Roman" w:hAnsi="Times New Roman" w:cs="Times New Roman"/>
          <w:sz w:val="24"/>
          <w:szCs w:val="24"/>
        </w:rPr>
        <w:t>[</w:t>
      </w:r>
      <w:r w:rsidR="0030057C" w:rsidRPr="000C7AA0">
        <w:rPr>
          <w:rFonts w:ascii="Times New Roman" w:hAnsi="Times New Roman" w:cs="Times New Roman"/>
          <w:sz w:val="24"/>
          <w:szCs w:val="24"/>
        </w:rPr>
        <w:t>3</w:t>
      </w:r>
      <w:r w:rsidR="00DC6B29" w:rsidRPr="000C7AA0">
        <w:rPr>
          <w:rFonts w:ascii="Times New Roman" w:hAnsi="Times New Roman" w:cs="Times New Roman"/>
          <w:sz w:val="24"/>
          <w:szCs w:val="24"/>
        </w:rPr>
        <w:t>]</w:t>
      </w:r>
      <w:r w:rsidR="00785DAA" w:rsidRPr="000C7AA0">
        <w:rPr>
          <w:rFonts w:ascii="Times New Roman" w:hAnsi="Times New Roman" w:cs="Times New Roman"/>
          <w:sz w:val="24"/>
          <w:szCs w:val="24"/>
        </w:rPr>
        <w:t>.</w:t>
      </w:r>
    </w:p>
    <w:p w14:paraId="719B4749" w14:textId="408CCE70" w:rsidR="00344CD3" w:rsidRDefault="00785DAA" w:rsidP="009A3DBF">
      <w:pPr>
        <w:spacing w:line="240" w:lineRule="auto"/>
        <w:ind w:left="397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0C7AA0">
        <w:rPr>
          <w:rFonts w:ascii="Times New Roman" w:hAnsi="Times New Roman" w:cs="Times New Roman"/>
          <w:sz w:val="24"/>
          <w:szCs w:val="24"/>
        </w:rPr>
        <w:t>В данной работе</w:t>
      </w:r>
      <w:r w:rsidR="00292C90" w:rsidRPr="000C7AA0">
        <w:rPr>
          <w:rFonts w:ascii="Times New Roman" w:hAnsi="Times New Roman" w:cs="Times New Roman"/>
          <w:sz w:val="24"/>
          <w:szCs w:val="24"/>
        </w:rPr>
        <w:t xml:space="preserve"> </w:t>
      </w:r>
      <w:r w:rsidRPr="000C7AA0">
        <w:rPr>
          <w:rFonts w:ascii="Times New Roman" w:hAnsi="Times New Roman" w:cs="Times New Roman"/>
          <w:sz w:val="24"/>
          <w:szCs w:val="24"/>
        </w:rPr>
        <w:t>метод фазового поля</w:t>
      </w:r>
      <w:r w:rsidR="00292C90" w:rsidRPr="000C7AA0">
        <w:rPr>
          <w:rFonts w:ascii="Times New Roman" w:hAnsi="Times New Roman" w:cs="Times New Roman"/>
          <w:sz w:val="24"/>
          <w:szCs w:val="24"/>
        </w:rPr>
        <w:t xml:space="preserve"> примен</w:t>
      </w:r>
      <w:r w:rsidR="00131595">
        <w:rPr>
          <w:rFonts w:ascii="Times New Roman" w:hAnsi="Times New Roman" w:cs="Times New Roman"/>
          <w:sz w:val="24"/>
          <w:szCs w:val="24"/>
        </w:rPr>
        <w:t>ён</w:t>
      </w:r>
      <w:r w:rsidR="00292C90" w:rsidRPr="000C7AA0">
        <w:rPr>
          <w:rFonts w:ascii="Times New Roman" w:hAnsi="Times New Roman" w:cs="Times New Roman"/>
          <w:sz w:val="24"/>
          <w:szCs w:val="24"/>
        </w:rPr>
        <w:t xml:space="preserve"> для</w:t>
      </w:r>
      <w:r w:rsidRPr="000C7AA0">
        <w:rPr>
          <w:rFonts w:ascii="Times New Roman" w:hAnsi="Times New Roman" w:cs="Times New Roman"/>
          <w:sz w:val="24"/>
          <w:szCs w:val="24"/>
        </w:rPr>
        <w:t xml:space="preserve"> </w:t>
      </w:r>
      <w:r w:rsidR="00621075" w:rsidRPr="000C7AA0">
        <w:rPr>
          <w:rFonts w:ascii="Times New Roman" w:hAnsi="Times New Roman" w:cs="Times New Roman"/>
          <w:sz w:val="24"/>
          <w:szCs w:val="24"/>
        </w:rPr>
        <w:t>исследова</w:t>
      </w:r>
      <w:r w:rsidR="00292C90" w:rsidRPr="000C7AA0">
        <w:rPr>
          <w:rFonts w:ascii="Times New Roman" w:hAnsi="Times New Roman" w:cs="Times New Roman"/>
          <w:sz w:val="24"/>
          <w:szCs w:val="24"/>
        </w:rPr>
        <w:t>ния</w:t>
      </w:r>
      <w:r w:rsidR="00621075" w:rsidRPr="000C7AA0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896A5D" w:rsidRPr="000C7AA0">
        <w:rPr>
          <w:rFonts w:ascii="Times New Roman" w:hAnsi="Times New Roman" w:cs="Times New Roman"/>
          <w:sz w:val="24"/>
          <w:szCs w:val="24"/>
        </w:rPr>
        <w:t>ы</w:t>
      </w:r>
      <w:r w:rsidR="00621075" w:rsidRPr="000C7AA0">
        <w:rPr>
          <w:rFonts w:ascii="Times New Roman" w:hAnsi="Times New Roman" w:cs="Times New Roman"/>
          <w:sz w:val="24"/>
          <w:szCs w:val="24"/>
        </w:rPr>
        <w:t xml:space="preserve"> пены в </w:t>
      </w:r>
      <w:r w:rsidR="00896A5D" w:rsidRPr="000C7AA0">
        <w:rPr>
          <w:rFonts w:ascii="Times New Roman" w:hAnsi="Times New Roman" w:cs="Times New Roman"/>
          <w:sz w:val="24"/>
          <w:szCs w:val="24"/>
        </w:rPr>
        <w:t>установившемся</w:t>
      </w:r>
      <w:r w:rsidR="00621075" w:rsidRPr="000C7AA0">
        <w:rPr>
          <w:rFonts w:ascii="Times New Roman" w:hAnsi="Times New Roman" w:cs="Times New Roman"/>
          <w:sz w:val="24"/>
          <w:szCs w:val="24"/>
        </w:rPr>
        <w:t xml:space="preserve"> состоянии</w:t>
      </w:r>
      <w:r w:rsidR="0075296B">
        <w:rPr>
          <w:rFonts w:ascii="Times New Roman" w:hAnsi="Times New Roman" w:cs="Times New Roman"/>
          <w:sz w:val="24"/>
          <w:szCs w:val="24"/>
        </w:rPr>
        <w:t xml:space="preserve"> </w:t>
      </w:r>
      <w:r w:rsidR="00896A5D" w:rsidRPr="000C7AA0">
        <w:rPr>
          <w:rFonts w:ascii="Times New Roman" w:hAnsi="Times New Roman" w:cs="Times New Roman"/>
          <w:sz w:val="24"/>
          <w:szCs w:val="24"/>
        </w:rPr>
        <w:t>при различных параметрах моделирования</w:t>
      </w:r>
      <w:r w:rsidR="00ED5AC1">
        <w:rPr>
          <w:rFonts w:ascii="Times New Roman" w:hAnsi="Times New Roman" w:cs="Times New Roman"/>
          <w:sz w:val="24"/>
          <w:szCs w:val="24"/>
        </w:rPr>
        <w:t xml:space="preserve"> её</w:t>
      </w:r>
      <w:r w:rsidR="0075296B">
        <w:rPr>
          <w:rFonts w:ascii="Times New Roman" w:hAnsi="Times New Roman" w:cs="Times New Roman"/>
          <w:sz w:val="24"/>
          <w:szCs w:val="24"/>
        </w:rPr>
        <w:t xml:space="preserve"> эволюции</w:t>
      </w:r>
      <w:r w:rsidR="00ED5AC1">
        <w:rPr>
          <w:rFonts w:ascii="Times New Roman" w:hAnsi="Times New Roman" w:cs="Times New Roman"/>
          <w:sz w:val="24"/>
          <w:szCs w:val="24"/>
        </w:rPr>
        <w:t xml:space="preserve"> </w:t>
      </w:r>
      <w:r w:rsidR="0075296B">
        <w:rPr>
          <w:rFonts w:ascii="Times New Roman" w:hAnsi="Times New Roman" w:cs="Times New Roman"/>
          <w:sz w:val="24"/>
          <w:szCs w:val="24"/>
        </w:rPr>
        <w:t>из заданного начального состояния</w:t>
      </w:r>
      <w:r w:rsidR="00DC6B29" w:rsidRPr="000C7AA0">
        <w:rPr>
          <w:rFonts w:ascii="Times New Roman" w:hAnsi="Times New Roman" w:cs="Times New Roman"/>
          <w:sz w:val="24"/>
          <w:szCs w:val="24"/>
        </w:rPr>
        <w:t>.</w:t>
      </w:r>
      <w:r w:rsidR="00371051" w:rsidRPr="000C7AA0">
        <w:rPr>
          <w:rFonts w:ascii="Times New Roman" w:hAnsi="Times New Roman" w:cs="Times New Roman"/>
          <w:sz w:val="24"/>
          <w:szCs w:val="24"/>
        </w:rPr>
        <w:t xml:space="preserve"> Пена представляет собой ячеистую структуру, в которой заполненные газом ячейки разделены тонкими плёнками – стенками пузырьков. В рамках </w:t>
      </w:r>
      <w:r w:rsidR="009C11C9" w:rsidRPr="000C7AA0">
        <w:rPr>
          <w:rFonts w:ascii="Times New Roman" w:hAnsi="Times New Roman" w:cs="Times New Roman"/>
          <w:sz w:val="24"/>
          <w:szCs w:val="24"/>
        </w:rPr>
        <w:t>представленной модели</w:t>
      </w:r>
      <w:r w:rsidR="00371051" w:rsidRPr="000C7AA0">
        <w:rPr>
          <w:rFonts w:ascii="Times New Roman" w:hAnsi="Times New Roman" w:cs="Times New Roman"/>
          <w:sz w:val="24"/>
          <w:szCs w:val="24"/>
        </w:rPr>
        <w:t xml:space="preserve"> кажд</w:t>
      </w:r>
      <w:r w:rsidR="0075296B">
        <w:rPr>
          <w:rFonts w:ascii="Times New Roman" w:hAnsi="Times New Roman" w:cs="Times New Roman"/>
          <w:sz w:val="24"/>
          <w:szCs w:val="24"/>
        </w:rPr>
        <w:t>ой</w:t>
      </w:r>
      <w:r w:rsidR="00371051" w:rsidRPr="000C7AA0">
        <w:rPr>
          <w:rFonts w:ascii="Times New Roman" w:hAnsi="Times New Roman" w:cs="Times New Roman"/>
          <w:sz w:val="24"/>
          <w:szCs w:val="24"/>
        </w:rPr>
        <w:t xml:space="preserve"> ячейк</w:t>
      </w:r>
      <w:r w:rsidR="0075296B">
        <w:rPr>
          <w:rFonts w:ascii="Times New Roman" w:hAnsi="Times New Roman" w:cs="Times New Roman"/>
          <w:sz w:val="24"/>
          <w:szCs w:val="24"/>
        </w:rPr>
        <w:t>е</w:t>
      </w:r>
      <w:r w:rsidR="00371051" w:rsidRPr="000C7AA0">
        <w:rPr>
          <w:rFonts w:ascii="Times New Roman" w:hAnsi="Times New Roman" w:cs="Times New Roman"/>
          <w:sz w:val="24"/>
          <w:szCs w:val="24"/>
        </w:rPr>
        <w:t xml:space="preserve"> пены </w:t>
      </w:r>
      <w:r w:rsidR="0075296B">
        <w:rPr>
          <w:rFonts w:ascii="Times New Roman" w:hAnsi="Times New Roman" w:cs="Times New Roman"/>
          <w:sz w:val="24"/>
          <w:szCs w:val="24"/>
        </w:rPr>
        <w:t>ставится в соответствие</w:t>
      </w:r>
      <w:r w:rsidR="00371051" w:rsidRPr="000C7AA0">
        <w:rPr>
          <w:rFonts w:ascii="Times New Roman" w:hAnsi="Times New Roman" w:cs="Times New Roman"/>
          <w:sz w:val="24"/>
          <w:szCs w:val="24"/>
        </w:rPr>
        <w:t xml:space="preserve"> отдельн</w:t>
      </w:r>
      <w:r w:rsidR="0075296B">
        <w:rPr>
          <w:rFonts w:ascii="Times New Roman" w:hAnsi="Times New Roman" w:cs="Times New Roman"/>
          <w:sz w:val="24"/>
          <w:szCs w:val="24"/>
        </w:rPr>
        <w:t>ая</w:t>
      </w:r>
      <w:r w:rsidR="00371051" w:rsidRPr="000C7AA0">
        <w:rPr>
          <w:rFonts w:ascii="Times New Roman" w:hAnsi="Times New Roman" w:cs="Times New Roman"/>
          <w:sz w:val="24"/>
          <w:szCs w:val="24"/>
        </w:rPr>
        <w:t xml:space="preserve"> фаз</w:t>
      </w:r>
      <w:r w:rsidR="00CE7C7D">
        <w:rPr>
          <w:rFonts w:ascii="Times New Roman" w:hAnsi="Times New Roman" w:cs="Times New Roman"/>
          <w:sz w:val="24"/>
          <w:szCs w:val="24"/>
        </w:rPr>
        <w:t>а</w:t>
      </w:r>
      <w:r w:rsidR="00371051" w:rsidRPr="000C7AA0">
        <w:rPr>
          <w:rFonts w:ascii="Times New Roman" w:hAnsi="Times New Roman" w:cs="Times New Roman"/>
          <w:sz w:val="24"/>
          <w:szCs w:val="24"/>
        </w:rPr>
        <w:t xml:space="preserve">, </w:t>
      </w:r>
      <w:r w:rsidR="009C11C9" w:rsidRPr="000C7AA0">
        <w:rPr>
          <w:rFonts w:ascii="Times New Roman" w:hAnsi="Times New Roman" w:cs="Times New Roman"/>
          <w:sz w:val="24"/>
          <w:szCs w:val="24"/>
        </w:rPr>
        <w:t>а область раздела фаз описывается моделью диффузной границы.</w:t>
      </w:r>
      <w:r w:rsidR="00373879" w:rsidRPr="000C7AA0">
        <w:rPr>
          <w:rFonts w:ascii="Times New Roman" w:hAnsi="Times New Roman" w:cs="Times New Roman"/>
          <w:sz w:val="24"/>
          <w:szCs w:val="24"/>
        </w:rPr>
        <w:t xml:space="preserve"> </w:t>
      </w:r>
      <w:r w:rsidR="00DD7ED8">
        <w:rPr>
          <w:rFonts w:ascii="Times New Roman" w:hAnsi="Times New Roman" w:cs="Times New Roman"/>
          <w:sz w:val="24"/>
          <w:szCs w:val="24"/>
        </w:rPr>
        <w:t xml:space="preserve">Из </w:t>
      </w:r>
      <w:r w:rsidR="009C11C9" w:rsidRPr="000C7AA0">
        <w:rPr>
          <w:rFonts w:ascii="Times New Roman" w:hAnsi="Times New Roman" w:cs="Times New Roman"/>
          <w:sz w:val="24"/>
          <w:szCs w:val="24"/>
        </w:rPr>
        <w:t>принцип</w:t>
      </w:r>
      <w:r w:rsidR="00DD7ED8">
        <w:rPr>
          <w:rFonts w:ascii="Times New Roman" w:hAnsi="Times New Roman" w:cs="Times New Roman"/>
          <w:sz w:val="24"/>
          <w:szCs w:val="24"/>
        </w:rPr>
        <w:t>а</w:t>
      </w:r>
      <w:r w:rsidR="009C11C9" w:rsidRPr="000C7AA0">
        <w:rPr>
          <w:rFonts w:ascii="Times New Roman" w:hAnsi="Times New Roman" w:cs="Times New Roman"/>
          <w:sz w:val="24"/>
          <w:szCs w:val="24"/>
        </w:rPr>
        <w:t xml:space="preserve"> минимума свободной энергии</w:t>
      </w:r>
      <w:r w:rsidR="00DD7ED8">
        <w:rPr>
          <w:rFonts w:ascii="Times New Roman" w:hAnsi="Times New Roman" w:cs="Times New Roman"/>
          <w:sz w:val="24"/>
          <w:szCs w:val="24"/>
        </w:rPr>
        <w:t xml:space="preserve"> и вида эволюционных уравнений следует</w:t>
      </w:r>
      <w:r w:rsidR="00CE7C7D">
        <w:rPr>
          <w:rFonts w:ascii="Times New Roman" w:hAnsi="Times New Roman" w:cs="Times New Roman"/>
          <w:sz w:val="24"/>
          <w:szCs w:val="24"/>
        </w:rPr>
        <w:t>,</w:t>
      </w:r>
      <w:r w:rsidR="00DD7ED8">
        <w:rPr>
          <w:rFonts w:ascii="Times New Roman" w:hAnsi="Times New Roman" w:cs="Times New Roman"/>
          <w:sz w:val="24"/>
          <w:szCs w:val="24"/>
        </w:rPr>
        <w:t xml:space="preserve"> что</w:t>
      </w:r>
      <w:r w:rsidR="00CE7C7D">
        <w:rPr>
          <w:rFonts w:ascii="Times New Roman" w:hAnsi="Times New Roman" w:cs="Times New Roman"/>
          <w:sz w:val="24"/>
          <w:szCs w:val="24"/>
        </w:rPr>
        <w:t xml:space="preserve"> в</w:t>
      </w:r>
      <w:r w:rsidR="004C05D5" w:rsidRPr="000C7AA0">
        <w:rPr>
          <w:rFonts w:ascii="Times New Roman" w:hAnsi="Times New Roman" w:cs="Times New Roman"/>
          <w:sz w:val="24"/>
          <w:szCs w:val="24"/>
        </w:rPr>
        <w:t>ид энергетической функции</w:t>
      </w:r>
      <w:r w:rsidR="00BA6A82" w:rsidRPr="000C7AA0">
        <w:rPr>
          <w:rFonts w:ascii="Times New Roman" w:hAnsi="Times New Roman" w:cs="Times New Roman"/>
          <w:sz w:val="24"/>
          <w:szCs w:val="24"/>
        </w:rPr>
        <w:t xml:space="preserve"> </w:t>
      </w:r>
      <w:r w:rsidR="004C05D5" w:rsidRPr="000C7AA0">
        <w:rPr>
          <w:rFonts w:ascii="Times New Roman" w:hAnsi="Times New Roman" w:cs="Times New Roman"/>
          <w:sz w:val="24"/>
          <w:szCs w:val="24"/>
        </w:rPr>
        <w:t>определ</w:t>
      </w:r>
      <w:r w:rsidR="00BA6A82" w:rsidRPr="000C7AA0">
        <w:rPr>
          <w:rFonts w:ascii="Times New Roman" w:hAnsi="Times New Roman" w:cs="Times New Roman"/>
          <w:sz w:val="24"/>
          <w:szCs w:val="24"/>
        </w:rPr>
        <w:t>яет</w:t>
      </w:r>
      <w:r w:rsidR="004C05D5" w:rsidRPr="000C7AA0">
        <w:rPr>
          <w:rFonts w:ascii="Times New Roman" w:hAnsi="Times New Roman" w:cs="Times New Roman"/>
          <w:sz w:val="24"/>
          <w:szCs w:val="24"/>
        </w:rPr>
        <w:t xml:space="preserve"> процесс эволюции системы.</w:t>
      </w:r>
      <w:r w:rsidR="009C11C9" w:rsidRPr="000C7AA0">
        <w:rPr>
          <w:rFonts w:ascii="Times New Roman" w:hAnsi="Times New Roman" w:cs="Times New Roman"/>
          <w:sz w:val="24"/>
          <w:szCs w:val="24"/>
        </w:rPr>
        <w:t xml:space="preserve"> </w:t>
      </w:r>
      <w:r w:rsidR="00D51506" w:rsidRPr="000C7AA0">
        <w:rPr>
          <w:rFonts w:ascii="Times New Roman" w:hAnsi="Times New Roman" w:cs="Times New Roman"/>
          <w:sz w:val="24"/>
          <w:szCs w:val="24"/>
        </w:rPr>
        <w:t xml:space="preserve">Для воспроизведения моделью свойств пены </w:t>
      </w:r>
      <w:r w:rsidR="004C05D5" w:rsidRPr="000C7AA0">
        <w:rPr>
          <w:rFonts w:ascii="Times New Roman" w:hAnsi="Times New Roman" w:cs="Times New Roman"/>
          <w:sz w:val="24"/>
          <w:szCs w:val="24"/>
        </w:rPr>
        <w:t xml:space="preserve">в качестве функции плотности свободной энергии </w:t>
      </w:r>
      <w:r w:rsidR="00D51506" w:rsidRPr="000C7AA0">
        <w:rPr>
          <w:rFonts w:ascii="Times New Roman" w:hAnsi="Times New Roman" w:cs="Times New Roman"/>
          <w:sz w:val="24"/>
          <w:szCs w:val="24"/>
        </w:rPr>
        <w:t>используется модифицированный потенциал двойной ямы, предложенный в работе [</w:t>
      </w:r>
      <w:r w:rsidR="0030057C" w:rsidRPr="000C7AA0">
        <w:rPr>
          <w:rFonts w:ascii="Times New Roman" w:hAnsi="Times New Roman" w:cs="Times New Roman"/>
          <w:sz w:val="24"/>
          <w:szCs w:val="24"/>
        </w:rPr>
        <w:t>4</w:t>
      </w:r>
      <w:r w:rsidR="00D51506" w:rsidRPr="000C7AA0">
        <w:rPr>
          <w:rFonts w:ascii="Times New Roman" w:hAnsi="Times New Roman" w:cs="Times New Roman"/>
          <w:sz w:val="24"/>
          <w:szCs w:val="24"/>
        </w:rPr>
        <w:t xml:space="preserve">]. </w:t>
      </w:r>
      <w:r w:rsidR="00344CD3">
        <w:rPr>
          <w:rFonts w:ascii="Times New Roman" w:hAnsi="Times New Roman" w:cs="Times New Roman"/>
          <w:sz w:val="24"/>
          <w:szCs w:val="24"/>
        </w:rPr>
        <w:t>Он</w:t>
      </w:r>
      <w:r w:rsidR="00D51506" w:rsidRPr="000C7AA0">
        <w:rPr>
          <w:rFonts w:ascii="Times New Roman" w:hAnsi="Times New Roman" w:cs="Times New Roman"/>
          <w:sz w:val="24"/>
          <w:szCs w:val="24"/>
        </w:rPr>
        <w:t xml:space="preserve"> обеспечивает разделение и </w:t>
      </w:r>
      <w:proofErr w:type="spellStart"/>
      <w:r w:rsidR="00D51506" w:rsidRPr="000C7AA0">
        <w:rPr>
          <w:rFonts w:ascii="Times New Roman" w:hAnsi="Times New Roman" w:cs="Times New Roman"/>
          <w:sz w:val="24"/>
          <w:szCs w:val="24"/>
        </w:rPr>
        <w:t>несмешение</w:t>
      </w:r>
      <w:proofErr w:type="spellEnd"/>
      <w:r w:rsidR="00D51506" w:rsidRPr="000C7AA0">
        <w:rPr>
          <w:rFonts w:ascii="Times New Roman" w:hAnsi="Times New Roman" w:cs="Times New Roman"/>
          <w:sz w:val="24"/>
          <w:szCs w:val="24"/>
        </w:rPr>
        <w:t xml:space="preserve"> фаз</w:t>
      </w:r>
      <w:r w:rsidR="00344CD3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51506" w:rsidRPr="000C7AA0">
        <w:rPr>
          <w:rFonts w:ascii="Times New Roman" w:hAnsi="Times New Roman" w:cs="Times New Roman"/>
          <w:sz w:val="24"/>
          <w:szCs w:val="24"/>
        </w:rPr>
        <w:t>запрещает слияние ячеек пены</w:t>
      </w:r>
      <w:r w:rsidR="00344CD3">
        <w:rPr>
          <w:rFonts w:ascii="Times New Roman" w:hAnsi="Times New Roman" w:cs="Times New Roman"/>
          <w:sz w:val="24"/>
          <w:szCs w:val="24"/>
        </w:rPr>
        <w:t xml:space="preserve"> </w:t>
      </w:r>
      <w:r w:rsidR="00D51506" w:rsidRPr="000C7AA0">
        <w:rPr>
          <w:rFonts w:ascii="Times New Roman" w:hAnsi="Times New Roman" w:cs="Times New Roman"/>
          <w:sz w:val="24"/>
          <w:szCs w:val="24"/>
        </w:rPr>
        <w:t>и обеспечивает формирование стенок между ними.</w:t>
      </w:r>
      <w:r w:rsidR="00DD7ED8">
        <w:rPr>
          <w:rFonts w:ascii="Times New Roman" w:hAnsi="Times New Roman" w:cs="Times New Roman"/>
          <w:sz w:val="24"/>
          <w:szCs w:val="24"/>
        </w:rPr>
        <w:t xml:space="preserve"> </w:t>
      </w:r>
      <w:r w:rsidR="00344CD3" w:rsidRPr="00344CD3">
        <w:rPr>
          <w:rFonts w:ascii="Times New Roman" w:hAnsi="Times New Roman" w:cs="Times New Roman"/>
          <w:sz w:val="24"/>
          <w:szCs w:val="24"/>
        </w:rPr>
        <w:t>Таким образом поведение системы в ходе эволюции будет соответствовать поведению пены.</w:t>
      </w:r>
    </w:p>
    <w:p w14:paraId="7C923D20" w14:textId="4453E9A6" w:rsidR="0096612D" w:rsidRPr="000C7AA0" w:rsidRDefault="004C36DE" w:rsidP="009A3DBF">
      <w:pPr>
        <w:spacing w:line="240" w:lineRule="auto"/>
        <w:ind w:left="397" w:firstLine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работы были построены разностные схемы для численного моделирования эволюции пены в одномерном и двумерном случаях</w:t>
      </w:r>
      <w:r w:rsidR="009A3DBF" w:rsidRPr="009A3DBF">
        <w:rPr>
          <w:rFonts w:ascii="Times New Roman" w:hAnsi="Times New Roman" w:cs="Times New Roman"/>
          <w:sz w:val="24"/>
          <w:szCs w:val="24"/>
        </w:rPr>
        <w:t xml:space="preserve">, </w:t>
      </w:r>
      <w:r w:rsidR="009A3DBF">
        <w:rPr>
          <w:rFonts w:ascii="Times New Roman" w:hAnsi="Times New Roman" w:cs="Times New Roman"/>
          <w:sz w:val="24"/>
          <w:szCs w:val="24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 xml:space="preserve"> проведён анализ влияния параметров моделирования на структуру пены в установившемся состоянии. Полученные результаты </w:t>
      </w:r>
      <w:r w:rsidR="0096612D" w:rsidRPr="00344CD3">
        <w:rPr>
          <w:rFonts w:ascii="Times New Roman" w:hAnsi="Times New Roman" w:cs="Times New Roman"/>
          <w:sz w:val="24"/>
          <w:szCs w:val="24"/>
        </w:rPr>
        <w:t>открыва</w:t>
      </w:r>
      <w:r w:rsidR="0096612D">
        <w:rPr>
          <w:rFonts w:ascii="Times New Roman" w:hAnsi="Times New Roman" w:cs="Times New Roman"/>
          <w:sz w:val="24"/>
          <w:szCs w:val="24"/>
        </w:rPr>
        <w:t>ют</w:t>
      </w:r>
      <w:r w:rsidR="0096612D" w:rsidRPr="00344CD3">
        <w:rPr>
          <w:rFonts w:ascii="Times New Roman" w:hAnsi="Times New Roman" w:cs="Times New Roman"/>
          <w:sz w:val="24"/>
          <w:szCs w:val="24"/>
        </w:rPr>
        <w:t xml:space="preserve"> возможность моделирования структур пен, обладающих заданными свойствами, путём подбора</w:t>
      </w:r>
      <w:r w:rsidR="0096612D">
        <w:rPr>
          <w:rFonts w:ascii="Times New Roman" w:hAnsi="Times New Roman" w:cs="Times New Roman"/>
          <w:sz w:val="24"/>
          <w:szCs w:val="24"/>
        </w:rPr>
        <w:t xml:space="preserve"> </w:t>
      </w:r>
      <w:r w:rsidR="0096612D" w:rsidRPr="00344CD3">
        <w:rPr>
          <w:rFonts w:ascii="Times New Roman" w:hAnsi="Times New Roman" w:cs="Times New Roman"/>
          <w:sz w:val="24"/>
          <w:szCs w:val="24"/>
        </w:rPr>
        <w:t>параметров</w:t>
      </w:r>
      <w:r w:rsidR="0096612D">
        <w:rPr>
          <w:rFonts w:ascii="Times New Roman" w:hAnsi="Times New Roman" w:cs="Times New Roman"/>
          <w:sz w:val="24"/>
          <w:szCs w:val="24"/>
        </w:rPr>
        <w:t xml:space="preserve"> моделирования.</w:t>
      </w:r>
      <w:r w:rsidR="0096612D" w:rsidRPr="000C7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74F80" w14:textId="01A0DE6C" w:rsidR="00DC6B29" w:rsidRPr="000C7AA0" w:rsidRDefault="00DC6B29" w:rsidP="0096612D">
      <w:pPr>
        <w:spacing w:line="240" w:lineRule="auto"/>
        <w:ind w:left="397" w:firstLine="3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AA0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5A4D61E" w14:textId="18335AB3" w:rsidR="0030057C" w:rsidRPr="000C7AA0" w:rsidRDefault="0030057C" w:rsidP="0096612D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7AA0">
        <w:rPr>
          <w:rFonts w:ascii="Times New Roman" w:hAnsi="Times New Roman" w:cs="Times New Roman"/>
          <w:sz w:val="24"/>
          <w:szCs w:val="24"/>
          <w:lang w:val="en-US"/>
        </w:rPr>
        <w:t xml:space="preserve">J. </w:t>
      </w:r>
      <w:proofErr w:type="spellStart"/>
      <w:r w:rsidRPr="000C7AA0">
        <w:rPr>
          <w:rFonts w:ascii="Times New Roman" w:hAnsi="Times New Roman" w:cs="Times New Roman"/>
          <w:sz w:val="24"/>
          <w:szCs w:val="24"/>
          <w:lang w:val="en-US"/>
        </w:rPr>
        <w:t>Lowengrub</w:t>
      </w:r>
      <w:proofErr w:type="spellEnd"/>
      <w:r w:rsidRPr="000C7AA0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0C7AA0">
        <w:rPr>
          <w:rFonts w:ascii="Times New Roman" w:hAnsi="Times New Roman" w:cs="Times New Roman"/>
          <w:sz w:val="24"/>
          <w:szCs w:val="24"/>
          <w:lang w:val="en-US"/>
        </w:rPr>
        <w:t>Rätz</w:t>
      </w:r>
      <w:proofErr w:type="spellEnd"/>
      <w:r w:rsidRPr="000C7AA0">
        <w:rPr>
          <w:rFonts w:ascii="Times New Roman" w:hAnsi="Times New Roman" w:cs="Times New Roman"/>
          <w:sz w:val="24"/>
          <w:szCs w:val="24"/>
          <w:lang w:val="en-US"/>
        </w:rPr>
        <w:t xml:space="preserve">, A. Voigt. Phase-field modeling of the dynamics of multicomponent vesicles: Spinodal decomposition, coarsening, budding, and fission // Physical review. </w:t>
      </w:r>
      <w:r w:rsidRPr="000C7AA0">
        <w:rPr>
          <w:rFonts w:ascii="Times New Roman" w:hAnsi="Times New Roman" w:cs="Times New Roman"/>
          <w:sz w:val="24"/>
          <w:szCs w:val="24"/>
        </w:rPr>
        <w:t xml:space="preserve">E, </w:t>
      </w:r>
      <w:proofErr w:type="spellStart"/>
      <w:r w:rsidRPr="000C7AA0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0C7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AA0">
        <w:rPr>
          <w:rFonts w:ascii="Times New Roman" w:hAnsi="Times New Roman" w:cs="Times New Roman"/>
          <w:sz w:val="24"/>
          <w:szCs w:val="24"/>
        </w:rPr>
        <w:t>nonlinear</w:t>
      </w:r>
      <w:proofErr w:type="spellEnd"/>
      <w:r w:rsidRPr="000C7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7A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7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AA0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0C7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AA0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0C7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AA0">
        <w:rPr>
          <w:rFonts w:ascii="Times New Roman" w:hAnsi="Times New Roman" w:cs="Times New Roman"/>
          <w:sz w:val="24"/>
          <w:szCs w:val="24"/>
        </w:rPr>
        <w:t>physics</w:t>
      </w:r>
      <w:proofErr w:type="spellEnd"/>
      <w:r w:rsidRPr="000C7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AA0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0C7AA0">
        <w:rPr>
          <w:rFonts w:ascii="Times New Roman" w:hAnsi="Times New Roman" w:cs="Times New Roman"/>
          <w:sz w:val="24"/>
          <w:szCs w:val="24"/>
        </w:rPr>
        <w:t xml:space="preserve">. 79 (2009), </w:t>
      </w:r>
      <w:proofErr w:type="spellStart"/>
      <w:r w:rsidRPr="000C7AA0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0C7AA0">
        <w:rPr>
          <w:rFonts w:ascii="Times New Roman" w:hAnsi="Times New Roman" w:cs="Times New Roman"/>
          <w:sz w:val="24"/>
          <w:szCs w:val="24"/>
        </w:rPr>
        <w:t>. 031926.</w:t>
      </w:r>
    </w:p>
    <w:p w14:paraId="4FB73EE6" w14:textId="77777777" w:rsidR="0030057C" w:rsidRPr="000C7AA0" w:rsidRDefault="0030057C" w:rsidP="0096612D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7AA0">
        <w:rPr>
          <w:rFonts w:ascii="Times New Roman" w:hAnsi="Times New Roman" w:cs="Times New Roman"/>
          <w:sz w:val="24"/>
          <w:szCs w:val="24"/>
          <w:lang w:val="en-US"/>
        </w:rPr>
        <w:t>R. Kobayashi. Modeling and numerical simulations of dendritic crystal growth // Physica D: Nonlinear Phenomena vol. 63 (1993), pp. 410—423.</w:t>
      </w:r>
    </w:p>
    <w:p w14:paraId="43F4DD17" w14:textId="77777777" w:rsidR="0030057C" w:rsidRPr="000C7AA0" w:rsidRDefault="0030057C" w:rsidP="0096612D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7AA0">
        <w:rPr>
          <w:rFonts w:ascii="Times New Roman" w:hAnsi="Times New Roman" w:cs="Times New Roman"/>
          <w:sz w:val="24"/>
          <w:szCs w:val="24"/>
          <w:lang w:val="en-US"/>
        </w:rPr>
        <w:t xml:space="preserve">R. Qin, H. </w:t>
      </w:r>
      <w:proofErr w:type="spellStart"/>
      <w:r w:rsidRPr="000C7AA0">
        <w:rPr>
          <w:rFonts w:ascii="Times New Roman" w:hAnsi="Times New Roman" w:cs="Times New Roman"/>
          <w:sz w:val="24"/>
          <w:szCs w:val="24"/>
          <w:lang w:val="en-US"/>
        </w:rPr>
        <w:t>Bhadeshia</w:t>
      </w:r>
      <w:proofErr w:type="spellEnd"/>
      <w:r w:rsidRPr="000C7AA0">
        <w:rPr>
          <w:rFonts w:ascii="Times New Roman" w:hAnsi="Times New Roman" w:cs="Times New Roman"/>
          <w:sz w:val="24"/>
          <w:szCs w:val="24"/>
          <w:lang w:val="en-US"/>
        </w:rPr>
        <w:t>. Phase field method// Materials Science and Technology vol. 26 (2010), pp. 803—811.</w:t>
      </w:r>
    </w:p>
    <w:p w14:paraId="23D28589" w14:textId="77777777" w:rsidR="0030057C" w:rsidRPr="000C7AA0" w:rsidRDefault="0030057C" w:rsidP="0096612D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7AA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T. </w:t>
      </w:r>
      <w:proofErr w:type="spellStart"/>
      <w:r w:rsidRPr="000C7AA0">
        <w:rPr>
          <w:rFonts w:ascii="Times New Roman" w:hAnsi="Times New Roman" w:cs="Times New Roman"/>
          <w:sz w:val="24"/>
          <w:szCs w:val="24"/>
          <w:lang w:val="en-US"/>
        </w:rPr>
        <w:t>Lavoratti</w:t>
      </w:r>
      <w:proofErr w:type="spellEnd"/>
      <w:r w:rsidRPr="000C7AA0"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proofErr w:type="spellStart"/>
      <w:r w:rsidRPr="000C7AA0">
        <w:rPr>
          <w:rFonts w:ascii="Times New Roman" w:hAnsi="Times New Roman" w:cs="Times New Roman"/>
          <w:sz w:val="24"/>
          <w:szCs w:val="24"/>
          <w:lang w:val="en-US"/>
        </w:rPr>
        <w:t>Heitkam</w:t>
      </w:r>
      <w:proofErr w:type="spellEnd"/>
      <w:r w:rsidRPr="000C7AA0">
        <w:rPr>
          <w:rFonts w:ascii="Times New Roman" w:hAnsi="Times New Roman" w:cs="Times New Roman"/>
          <w:sz w:val="24"/>
          <w:szCs w:val="24"/>
          <w:lang w:val="en-US"/>
        </w:rPr>
        <w:t xml:space="preserve">, U. Hampel, G. </w:t>
      </w:r>
      <w:proofErr w:type="spellStart"/>
      <w:r w:rsidRPr="000C7AA0">
        <w:rPr>
          <w:rFonts w:ascii="Times New Roman" w:hAnsi="Times New Roman" w:cs="Times New Roman"/>
          <w:sz w:val="24"/>
          <w:szCs w:val="24"/>
          <w:lang w:val="en-US"/>
        </w:rPr>
        <w:t>Lecrivain</w:t>
      </w:r>
      <w:proofErr w:type="spellEnd"/>
      <w:r w:rsidRPr="000C7AA0">
        <w:rPr>
          <w:rFonts w:ascii="Times New Roman" w:hAnsi="Times New Roman" w:cs="Times New Roman"/>
          <w:sz w:val="24"/>
          <w:szCs w:val="24"/>
          <w:lang w:val="en-US"/>
        </w:rPr>
        <w:t xml:space="preserve">. A computational method to simulate mono- and polydisperse two-dimensional foams flowing in obstructed channel // </w:t>
      </w:r>
      <w:proofErr w:type="spellStart"/>
      <w:r w:rsidRPr="000C7AA0">
        <w:rPr>
          <w:rFonts w:ascii="Times New Roman" w:hAnsi="Times New Roman" w:cs="Times New Roman"/>
          <w:sz w:val="24"/>
          <w:szCs w:val="24"/>
          <w:lang w:val="en-US"/>
        </w:rPr>
        <w:t>Rheologica</w:t>
      </w:r>
      <w:proofErr w:type="spellEnd"/>
      <w:r w:rsidRPr="000C7AA0">
        <w:rPr>
          <w:rFonts w:ascii="Times New Roman" w:hAnsi="Times New Roman" w:cs="Times New Roman"/>
          <w:sz w:val="24"/>
          <w:szCs w:val="24"/>
          <w:lang w:val="en-US"/>
        </w:rPr>
        <w:t xml:space="preserve"> Acta vol. 60 (2021).</w:t>
      </w:r>
    </w:p>
    <w:p w14:paraId="5E59ABDD" w14:textId="77777777" w:rsidR="0030057C" w:rsidRPr="000C7AA0" w:rsidRDefault="0030057C" w:rsidP="0096612D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7AA0">
        <w:rPr>
          <w:rFonts w:ascii="Times New Roman" w:hAnsi="Times New Roman" w:cs="Times New Roman"/>
          <w:sz w:val="24"/>
          <w:szCs w:val="24"/>
          <w:lang w:val="en-US"/>
        </w:rPr>
        <w:t xml:space="preserve">W. Boettinger </w:t>
      </w:r>
      <w:r w:rsidRPr="000C7AA0">
        <w:rPr>
          <w:rFonts w:ascii="Times New Roman" w:hAnsi="Times New Roman" w:cs="Times New Roman"/>
          <w:sz w:val="24"/>
          <w:szCs w:val="24"/>
        </w:rPr>
        <w:t>и</w:t>
      </w:r>
      <w:r w:rsidRPr="000C7A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7AA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C7AA0">
        <w:rPr>
          <w:rFonts w:ascii="Times New Roman" w:hAnsi="Times New Roman" w:cs="Times New Roman"/>
          <w:sz w:val="24"/>
          <w:szCs w:val="24"/>
          <w:lang w:val="en-US"/>
        </w:rPr>
        <w:t xml:space="preserve">. Phase-Field Simulation of Solidification 1 // Annu. </w:t>
      </w:r>
      <w:proofErr w:type="spellStart"/>
      <w:r w:rsidRPr="000C7AA0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0C7AA0">
        <w:rPr>
          <w:rFonts w:ascii="Times New Roman" w:hAnsi="Times New Roman" w:cs="Times New Roman"/>
          <w:sz w:val="24"/>
          <w:szCs w:val="24"/>
        </w:rPr>
        <w:t xml:space="preserve">. Mater. Res </w:t>
      </w:r>
      <w:proofErr w:type="spellStart"/>
      <w:r w:rsidRPr="000C7AA0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0C7AA0">
        <w:rPr>
          <w:rFonts w:ascii="Times New Roman" w:hAnsi="Times New Roman" w:cs="Times New Roman"/>
          <w:sz w:val="24"/>
          <w:szCs w:val="24"/>
        </w:rPr>
        <w:t xml:space="preserve">. 32 (2002), </w:t>
      </w:r>
      <w:proofErr w:type="spellStart"/>
      <w:r w:rsidRPr="000C7AA0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0C7AA0">
        <w:rPr>
          <w:rFonts w:ascii="Times New Roman" w:hAnsi="Times New Roman" w:cs="Times New Roman"/>
          <w:sz w:val="24"/>
          <w:szCs w:val="24"/>
        </w:rPr>
        <w:t>. 163—94.</w:t>
      </w:r>
    </w:p>
    <w:p w14:paraId="49067B7B" w14:textId="77777777" w:rsidR="00785DAA" w:rsidRPr="000C7AA0" w:rsidRDefault="00785DAA" w:rsidP="009661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85DAA" w:rsidRPr="000C7AA0" w:rsidSect="00EC37A9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4718"/>
    <w:multiLevelType w:val="hybridMultilevel"/>
    <w:tmpl w:val="AF54DE9C"/>
    <w:lvl w:ilvl="0" w:tplc="12A25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53514D"/>
    <w:multiLevelType w:val="hybridMultilevel"/>
    <w:tmpl w:val="18388FB2"/>
    <w:lvl w:ilvl="0" w:tplc="0D388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8364905">
    <w:abstractNumId w:val="1"/>
  </w:num>
  <w:num w:numId="2" w16cid:durableId="73551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11"/>
    <w:rsid w:val="0003722A"/>
    <w:rsid w:val="000C7AA0"/>
    <w:rsid w:val="000E4860"/>
    <w:rsid w:val="00131595"/>
    <w:rsid w:val="00251611"/>
    <w:rsid w:val="00292C90"/>
    <w:rsid w:val="0030057C"/>
    <w:rsid w:val="00344CD3"/>
    <w:rsid w:val="00371051"/>
    <w:rsid w:val="00373879"/>
    <w:rsid w:val="00445456"/>
    <w:rsid w:val="004C05D5"/>
    <w:rsid w:val="004C36DE"/>
    <w:rsid w:val="00621075"/>
    <w:rsid w:val="006B2BEC"/>
    <w:rsid w:val="006D0FD6"/>
    <w:rsid w:val="0075296B"/>
    <w:rsid w:val="00785DAA"/>
    <w:rsid w:val="00792240"/>
    <w:rsid w:val="00826FB4"/>
    <w:rsid w:val="00827CF8"/>
    <w:rsid w:val="0089459D"/>
    <w:rsid w:val="00896A5D"/>
    <w:rsid w:val="009249D9"/>
    <w:rsid w:val="009636ED"/>
    <w:rsid w:val="0096460B"/>
    <w:rsid w:val="0096612D"/>
    <w:rsid w:val="009A3DBF"/>
    <w:rsid w:val="009C11C9"/>
    <w:rsid w:val="00BA6A82"/>
    <w:rsid w:val="00BE08F9"/>
    <w:rsid w:val="00C866D6"/>
    <w:rsid w:val="00CC187B"/>
    <w:rsid w:val="00CE7C7D"/>
    <w:rsid w:val="00D51506"/>
    <w:rsid w:val="00DB3F00"/>
    <w:rsid w:val="00DC6B29"/>
    <w:rsid w:val="00DD7ED8"/>
    <w:rsid w:val="00E81DBC"/>
    <w:rsid w:val="00EC37A9"/>
    <w:rsid w:val="00ED5AC1"/>
    <w:rsid w:val="00F1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022"/>
  <w15:chartTrackingRefBased/>
  <w15:docId w15:val="{604FCCC0-9A19-4B87-AB62-87B95E24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1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6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6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1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16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16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16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16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16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16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16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1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1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1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1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16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16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16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1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16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161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636E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63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l-fy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Семененко</dc:creator>
  <cp:keywords/>
  <dc:description/>
  <cp:lastModifiedBy>Нина Семененко</cp:lastModifiedBy>
  <cp:revision>2</cp:revision>
  <dcterms:created xsi:type="dcterms:W3CDTF">2025-03-03T20:57:00Z</dcterms:created>
  <dcterms:modified xsi:type="dcterms:W3CDTF">2025-03-03T20:57:00Z</dcterms:modified>
</cp:coreProperties>
</file>