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5C0E" w14:textId="77777777" w:rsidR="00353F8E" w:rsidRDefault="00704F76" w:rsidP="00956036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Анализ влияния на спектры КР полиэтиленгликолей длины молекулы и структуры концевых групп: экспериментальное исследование и квантово-химическое моделирование</w:t>
      </w:r>
    </w:p>
    <w:p w14:paraId="70F13A0F" w14:textId="3B83E86F" w:rsidR="00353F8E" w:rsidRPr="00C50268" w:rsidRDefault="00704F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26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Козлова Л.Ю., Любимовский С.О., Новиков В.С.</w:t>
      </w:r>
    </w:p>
    <w:p w14:paraId="714D3B65" w14:textId="3759823A" w:rsidR="00353F8E" w:rsidRPr="00C50268" w:rsidRDefault="00704F76" w:rsidP="00C50268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268">
        <w:rPr>
          <w:rFonts w:ascii="Times New Roman" w:hAnsi="Times New Roman" w:cs="Times New Roman"/>
          <w:i/>
          <w:sz w:val="24"/>
          <w:szCs w:val="24"/>
        </w:rPr>
        <w:t>младший научный сотрудник</w:t>
      </w:r>
    </w:p>
    <w:p w14:paraId="3AEC8BE6" w14:textId="086F436D" w:rsidR="00353F8E" w:rsidRDefault="00704F76">
      <w:pPr>
        <w:pStyle w:val="30"/>
        <w:spacing w:before="0"/>
        <w:rPr>
          <w:sz w:val="24"/>
          <w:szCs w:val="24"/>
        </w:rPr>
      </w:pPr>
      <w:r w:rsidRPr="0040383B">
        <w:rPr>
          <w:sz w:val="24"/>
          <w:szCs w:val="24"/>
        </w:rPr>
        <w:t>Институт общей физики им. А.М. Прохорова Российской академии наук, Москва, Россия</w:t>
      </w:r>
    </w:p>
    <w:p w14:paraId="1E25F34B" w14:textId="2D8B660D" w:rsidR="00353F8E" w:rsidRPr="005B6CB2" w:rsidRDefault="00704F76" w:rsidP="000F4471">
      <w:pPr>
        <w:pStyle w:val="30"/>
        <w:spacing w:before="0" w:after="200"/>
        <w:ind w:firstLine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5B6CB2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5B6CB2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lus</w:t>
      </w:r>
      <w:r w:rsidRPr="005B6CB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kozlowa</w:t>
      </w:r>
      <w:r w:rsidRPr="005B6CB2">
        <w:rPr>
          <w:sz w:val="24"/>
          <w:szCs w:val="24"/>
          <w:lang w:val="en-US"/>
        </w:rPr>
        <w:t>2011@</w:t>
      </w:r>
      <w:r>
        <w:rPr>
          <w:sz w:val="24"/>
          <w:szCs w:val="24"/>
          <w:lang w:val="en-US"/>
        </w:rPr>
        <w:t>kapella</w:t>
      </w:r>
      <w:r w:rsidRPr="005B6CB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gpi</w:t>
      </w:r>
      <w:r w:rsidRPr="005B6CB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r</w:t>
      </w:r>
      <w:bookmarkStart w:id="0" w:name="_GoBack"/>
      <w:bookmarkEnd w:id="0"/>
      <w:r>
        <w:rPr>
          <w:sz w:val="24"/>
          <w:szCs w:val="24"/>
          <w:lang w:val="en-US"/>
        </w:rPr>
        <w:t>u</w:t>
      </w:r>
    </w:p>
    <w:p w14:paraId="30F356BE" w14:textId="77777777" w:rsidR="00353F8E" w:rsidRDefault="00704F76" w:rsidP="00A75603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Полиэтиленгликоли (ПЭГ, HO-(CH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-O)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-H) и метоксиполиэтиленгликоли (мПЭГ, HO-(CH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-O)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широко используются в сельском хозяйстве, в химической, пищевой, фармацевтической и косметической промышленностях, электронной промышленности и солнечной энергетике. Свойства ПЭГ и области их использования сильно зависят от молекулярной массы и структуры концевых групп. Разработка информативных и неразрушающих методов определения структуры ПЭГ, в том числе в составе сложных систем, является актуальной и востребованной для многочисленных практических применений, прежде всего для создания систем доставки лекарств и тканеинженерных конструкций.</w:t>
      </w:r>
    </w:p>
    <w:p w14:paraId="02539058" w14:textId="0F8B2F65" w:rsidR="00353F8E" w:rsidRDefault="00704F76" w:rsidP="00A75603">
      <w:pPr>
        <w:tabs>
          <w:tab w:val="left" w:pos="0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Спектроскопия комбинационного рассеяния (КР) является высокоинформативным и неразрушающим методом анализа молекулярных веществ, позволяющим определить содержание и описать структуру молекул ПЭГ. На настоящий момент методы спектроскопии КР не используются для рутинного анализа ПЭГ в составе различных систем и материалов, что связано с отсутствием методик количественного анализа по спектрам КР.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</w:rPr>
        <w:t>ажной частью разработки таких методик является отнесение линий КР в экспериментальных спектрах к определенным колебаниям молекул и опре</w:t>
      </w:r>
      <w:r w:rsidR="00B966AD">
        <w:rPr>
          <w:rFonts w:ascii="Times New Roman" w:hAnsi="Times New Roman" w:cs="Times New Roman"/>
          <w:sz w:val="24"/>
          <w:szCs w:val="24"/>
        </w:rPr>
        <w:t xml:space="preserve">деление </w:t>
      </w:r>
      <w:r>
        <w:rPr>
          <w:rFonts w:ascii="Times New Roman" w:hAnsi="Times New Roman" w:cs="Times New Roman"/>
          <w:sz w:val="24"/>
          <w:szCs w:val="24"/>
        </w:rPr>
        <w:t>зависимости спектров КР от структурных характеристик исследуемого вещества. Эти задачи могут быть эффективно решены с привлечением результатов моделирования структуры и спектров КР ПЭГ с помощью теории функционала плотности (ТФП).</w:t>
      </w:r>
    </w:p>
    <w:p w14:paraId="5AD520DC" w14:textId="02DE4224" w:rsidR="005B6CB2" w:rsidRDefault="00704F76" w:rsidP="00A7560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Целями данной работы явл</w:t>
      </w:r>
      <w:r w:rsidRPr="00B80CF3">
        <w:rPr>
          <w:rFonts w:ascii="Times New Roman" w:hAnsi="Times New Roman" w:cs="Times New Roman"/>
          <w:sz w:val="24"/>
          <w:szCs w:val="24"/>
        </w:rPr>
        <w:t>я</w:t>
      </w:r>
      <w:r w:rsidR="00B103D7" w:rsidRPr="00B80CF3">
        <w:rPr>
          <w:rFonts w:ascii="Times New Roman" w:hAnsi="Times New Roman" w:cs="Times New Roman"/>
          <w:sz w:val="24"/>
          <w:szCs w:val="24"/>
        </w:rPr>
        <w:t>ю</w:t>
      </w:r>
      <w:r w:rsidRPr="00B80CF3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зависимости спектров КР олигомеров ЭГ от длины молекулы и структуры концевых групп и сравнение с экспериментальными спектрами КР </w:t>
      </w:r>
      <w:r w:rsidR="00956036">
        <w:rPr>
          <w:rFonts w:ascii="Times New Roman" w:hAnsi="Times New Roman" w:cs="Times New Roman"/>
          <w:sz w:val="24"/>
          <w:szCs w:val="24"/>
        </w:rPr>
        <w:t xml:space="preserve">ПЭГ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56036">
        <w:rPr>
          <w:rFonts w:ascii="Times New Roman" w:hAnsi="Times New Roman" w:cs="Times New Roman"/>
          <w:sz w:val="24"/>
          <w:szCs w:val="24"/>
        </w:rPr>
        <w:t xml:space="preserve">мПЭГ </w:t>
      </w:r>
      <w:r>
        <w:rPr>
          <w:rFonts w:ascii="Times New Roman" w:hAnsi="Times New Roman" w:cs="Times New Roman"/>
          <w:sz w:val="24"/>
          <w:szCs w:val="24"/>
        </w:rPr>
        <w:t>различной длины</w:t>
      </w:r>
      <w:r w:rsidRPr="009E65B3">
        <w:rPr>
          <w:rFonts w:ascii="Times New Roman" w:hAnsi="Times New Roman" w:cs="Times New Roman"/>
          <w:sz w:val="24"/>
          <w:szCs w:val="24"/>
        </w:rPr>
        <w:t>.</w:t>
      </w:r>
      <w:r w:rsidR="00956036" w:rsidRPr="009E65B3">
        <w:rPr>
          <w:rFonts w:ascii="Times New Roman" w:hAnsi="Times New Roman" w:cs="Times New Roman"/>
          <w:sz w:val="24"/>
          <w:szCs w:val="24"/>
        </w:rPr>
        <w:t xml:space="preserve"> Молекулярные массы образцов</w:t>
      </w:r>
      <w:r w:rsidR="00FE1BCD" w:rsidRPr="009E65B3">
        <w:rPr>
          <w:rFonts w:ascii="Times New Roman" w:hAnsi="Times New Roman" w:cs="Times New Roman"/>
          <w:sz w:val="24"/>
          <w:szCs w:val="24"/>
        </w:rPr>
        <w:t>,</w:t>
      </w:r>
      <w:r w:rsidR="00956036" w:rsidRPr="009E65B3">
        <w:rPr>
          <w:rFonts w:ascii="Times New Roman" w:hAnsi="Times New Roman" w:cs="Times New Roman"/>
          <w:sz w:val="24"/>
          <w:szCs w:val="24"/>
        </w:rPr>
        <w:t xml:space="preserve"> </w:t>
      </w:r>
      <w:r w:rsidR="00FE1BCD" w:rsidRPr="009E65B3">
        <w:rPr>
          <w:rFonts w:ascii="Times New Roman" w:hAnsi="Times New Roman" w:cs="Times New Roman"/>
          <w:sz w:val="24"/>
          <w:szCs w:val="24"/>
        </w:rPr>
        <w:t>со спектрами КР которых проводили сравнение</w:t>
      </w:r>
      <w:r w:rsidR="00FE1BCD" w:rsidRPr="0040383B">
        <w:rPr>
          <w:rFonts w:ascii="Times New Roman" w:hAnsi="Times New Roman" w:cs="Times New Roman"/>
          <w:sz w:val="24"/>
          <w:szCs w:val="24"/>
        </w:rPr>
        <w:t xml:space="preserve">, </w:t>
      </w:r>
      <w:r w:rsidR="00414638" w:rsidRPr="0040383B">
        <w:rPr>
          <w:rFonts w:ascii="Times New Roman" w:hAnsi="Times New Roman" w:cs="Times New Roman"/>
          <w:sz w:val="24"/>
          <w:szCs w:val="24"/>
        </w:rPr>
        <w:t>составляли 400 и 600 Да (ПЭГ),</w:t>
      </w:r>
      <w:r w:rsidR="00956036" w:rsidRPr="0040383B">
        <w:rPr>
          <w:rFonts w:ascii="Times New Roman" w:hAnsi="Times New Roman" w:cs="Times New Roman"/>
          <w:sz w:val="24"/>
          <w:szCs w:val="24"/>
        </w:rPr>
        <w:t xml:space="preserve"> 550 и 750</w:t>
      </w:r>
      <w:r w:rsidR="00414638" w:rsidRPr="0040383B">
        <w:rPr>
          <w:rFonts w:ascii="Times New Roman" w:hAnsi="Times New Roman" w:cs="Times New Roman"/>
          <w:sz w:val="24"/>
          <w:szCs w:val="24"/>
        </w:rPr>
        <w:t> Да (мПЭГ), что соответствует 9 и</w:t>
      </w:r>
      <w:r w:rsidR="00956036" w:rsidRPr="0040383B">
        <w:rPr>
          <w:rFonts w:ascii="Times New Roman" w:hAnsi="Times New Roman" w:cs="Times New Roman"/>
          <w:sz w:val="24"/>
          <w:szCs w:val="24"/>
        </w:rPr>
        <w:t xml:space="preserve"> 13, 12 и 16</w:t>
      </w:r>
      <w:r w:rsidR="00956036" w:rsidRPr="009E65B3">
        <w:rPr>
          <w:rFonts w:ascii="Times New Roman" w:hAnsi="Times New Roman" w:cs="Times New Roman"/>
          <w:sz w:val="24"/>
          <w:szCs w:val="24"/>
        </w:rPr>
        <w:t xml:space="preserve"> </w:t>
      </w:r>
      <w:r w:rsidR="00B103D7" w:rsidRPr="009E65B3">
        <w:rPr>
          <w:rFonts w:ascii="Times New Roman" w:hAnsi="Times New Roman" w:cs="Times New Roman"/>
          <w:sz w:val="24"/>
          <w:szCs w:val="24"/>
        </w:rPr>
        <w:t xml:space="preserve">мономерным </w:t>
      </w:r>
      <w:r w:rsidR="00956036" w:rsidRPr="009E65B3">
        <w:rPr>
          <w:rFonts w:ascii="Times New Roman" w:hAnsi="Times New Roman" w:cs="Times New Roman"/>
          <w:sz w:val="24"/>
          <w:szCs w:val="24"/>
        </w:rPr>
        <w:t xml:space="preserve">звеньям </w:t>
      </w:r>
      <w:r w:rsidR="00B103D7" w:rsidRPr="009E65B3">
        <w:rPr>
          <w:rFonts w:ascii="Times New Roman" w:hAnsi="Times New Roman" w:cs="Times New Roman"/>
          <w:sz w:val="24"/>
          <w:szCs w:val="24"/>
        </w:rPr>
        <w:t>П</w:t>
      </w:r>
      <w:r w:rsidR="00956036" w:rsidRPr="009E65B3">
        <w:rPr>
          <w:rFonts w:ascii="Times New Roman" w:hAnsi="Times New Roman" w:cs="Times New Roman"/>
          <w:sz w:val="24"/>
          <w:szCs w:val="24"/>
        </w:rPr>
        <w:t>ЭГ</w:t>
      </w:r>
      <w:r w:rsidR="00A51C9A" w:rsidRPr="009E65B3">
        <w:rPr>
          <w:rFonts w:ascii="Times New Roman" w:hAnsi="Times New Roman" w:cs="Times New Roman"/>
          <w:sz w:val="24"/>
          <w:szCs w:val="24"/>
        </w:rPr>
        <w:t>.</w:t>
      </w:r>
      <w:r w:rsidR="00A5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Расчеты проводились с использованием некоммерческой программы «ПРИРОДА» в приближении ТФП </w:t>
      </w:r>
      <w:r>
        <w:rPr>
          <w:rFonts w:ascii="Times New Roman" w:hAnsi="Times New Roman" w:cs="Times New Roman"/>
          <w:sz w:val="24"/>
          <w:szCs w:val="24"/>
          <w:lang w:val="en-US"/>
        </w:rPr>
        <w:t>OLYP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, которое хорошо описывается структуру и спектры КР молекул ПЭГ [1]. М</w:t>
      </w:r>
      <w:r>
        <w:rPr>
          <w:rFonts w:ascii="Times New Roman" w:hAnsi="Times New Roman" w:cs="Times New Roman"/>
          <w:sz w:val="24"/>
        </w:rPr>
        <w:t>оделирование проводилось для олигомеров ЭГ в наиболее вероятной конформации спирали 7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="004D1C5C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4D1C5C" w:rsidRPr="00956036">
        <w:rPr>
          <w:rFonts w:ascii="Times New Roman" w:hAnsi="Times New Roman" w:cs="Times New Roman"/>
          <w:sz w:val="24"/>
        </w:rPr>
        <w:t>[2]</w:t>
      </w:r>
      <w:r>
        <w:rPr>
          <w:rFonts w:ascii="Times New Roman" w:hAnsi="Times New Roman" w:cs="Times New Roman"/>
          <w:sz w:val="24"/>
        </w:rPr>
        <w:t xml:space="preserve">. Спектры КР всех </w:t>
      </w:r>
      <w:r w:rsidRPr="0040383B">
        <w:rPr>
          <w:rFonts w:ascii="Times New Roman" w:hAnsi="Times New Roman" w:cs="Times New Roman"/>
          <w:sz w:val="24"/>
        </w:rPr>
        <w:t xml:space="preserve">образцов </w:t>
      </w:r>
      <w:r w:rsidR="00CD60DD" w:rsidRPr="0040383B">
        <w:rPr>
          <w:rFonts w:ascii="Times New Roman" w:hAnsi="Times New Roman" w:cs="Times New Roman"/>
          <w:sz w:val="24"/>
        </w:rPr>
        <w:t>были зарегистрированы</w:t>
      </w:r>
      <w:r w:rsidRPr="0040383B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помощью конфокального КР микроскопа </w:t>
      </w:r>
      <w:r>
        <w:rPr>
          <w:rFonts w:ascii="Times New Roman" w:hAnsi="Times New Roman" w:cs="Times New Roman"/>
          <w:sz w:val="24"/>
          <w:lang w:val="en-US"/>
        </w:rPr>
        <w:t>Senterra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Bruker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Optics</w:t>
      </w:r>
      <w:r>
        <w:rPr>
          <w:rFonts w:ascii="Times New Roman" w:hAnsi="Times New Roman" w:cs="Times New Roman"/>
          <w:sz w:val="24"/>
        </w:rPr>
        <w:t>, США) со спектральным разрешением 1,5 см</w:t>
      </w:r>
      <w:r>
        <w:rPr>
          <w:rFonts w:ascii="Times New Roman" w:hAnsi="Times New Roman" w:cs="Times New Roman"/>
          <w:sz w:val="24"/>
          <w:vertAlign w:val="superscript"/>
        </w:rPr>
        <w:t>−1</w:t>
      </w:r>
      <w:r>
        <w:rPr>
          <w:rFonts w:ascii="Times New Roman" w:hAnsi="Times New Roman" w:cs="Times New Roman"/>
          <w:sz w:val="24"/>
        </w:rPr>
        <w:t xml:space="preserve"> и при использовании возбуждающего излучения с длиной волны 532 </w:t>
      </w:r>
      <w:r w:rsidRPr="00B80CF3">
        <w:rPr>
          <w:rFonts w:ascii="Times New Roman" w:hAnsi="Times New Roman" w:cs="Times New Roman"/>
          <w:sz w:val="24"/>
        </w:rPr>
        <w:t>и</w:t>
      </w:r>
      <w:r w:rsidR="00FE1BCD" w:rsidRPr="00B80CF3">
        <w:rPr>
          <w:rFonts w:ascii="Times New Roman" w:hAnsi="Times New Roman" w:cs="Times New Roman"/>
          <w:sz w:val="24"/>
        </w:rPr>
        <w:t>ли</w:t>
      </w:r>
      <w:r>
        <w:rPr>
          <w:rFonts w:ascii="Times New Roman" w:hAnsi="Times New Roman" w:cs="Times New Roman"/>
          <w:sz w:val="24"/>
        </w:rPr>
        <w:t xml:space="preserve"> 785 нм.</w:t>
      </w:r>
      <w:r w:rsidR="005B6CB2" w:rsidRPr="005B6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D5A8E29" w14:textId="65D1B6CD" w:rsidR="005B6CB2" w:rsidRDefault="005B6CB2" w:rsidP="00A7560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Экспериментальное исследование показало, что спектры КР олигомеров ЭГ монотонно зависят от длины молекул. </w:t>
      </w:r>
      <w:r w:rsidRPr="0040383B">
        <w:rPr>
          <w:rFonts w:ascii="Times New Roman" w:hAnsi="Times New Roman" w:cs="Times New Roman"/>
          <w:sz w:val="24"/>
          <w:szCs w:val="24"/>
        </w:rPr>
        <w:t xml:space="preserve">Как </w:t>
      </w:r>
      <w:r w:rsidR="007B30C5" w:rsidRPr="0040383B">
        <w:rPr>
          <w:rFonts w:ascii="Times New Roman" w:hAnsi="Times New Roman" w:cs="Times New Roman"/>
          <w:sz w:val="24"/>
          <w:szCs w:val="24"/>
        </w:rPr>
        <w:t>можно было</w:t>
      </w:r>
      <w:r>
        <w:rPr>
          <w:rFonts w:ascii="Times New Roman" w:hAnsi="Times New Roman" w:cs="Times New Roman"/>
          <w:sz w:val="24"/>
          <w:szCs w:val="24"/>
        </w:rPr>
        <w:t xml:space="preserve"> ожидать, наиболее заметно изменения в спектрах выражены для коротких олигомеров. Эти закономерности полностью соответствуют результатам расчетов методом ТФП.</w:t>
      </w:r>
    </w:p>
    <w:p w14:paraId="560C9D80" w14:textId="053CCB61" w:rsidR="005B6CB2" w:rsidRDefault="005B6CB2" w:rsidP="00A7560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сильные изменения при изменении длины молекулы наблюдаются</w:t>
      </w:r>
      <w:r>
        <w:rPr>
          <w:rFonts w:ascii="Times New Roman" w:hAnsi="Times New Roman" w:cs="Times New Roman"/>
          <w:sz w:val="24"/>
          <w:szCs w:val="24"/>
        </w:rPr>
        <w:t xml:space="preserve"> для частот линий около 321, 832 и 1125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а также интенсивностей линий около 885, 1043, </w:t>
      </w:r>
      <w:r w:rsidRPr="0040383B">
        <w:rPr>
          <w:rFonts w:ascii="Times New Roman" w:hAnsi="Times New Roman" w:cs="Times New Roman"/>
          <w:sz w:val="24"/>
          <w:szCs w:val="24"/>
        </w:rPr>
        <w:t>1125 и 344</w:t>
      </w:r>
      <w:r w:rsidR="00E104F1" w:rsidRPr="004038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Полоса около 321 см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</w:t>
      </w:r>
      <w:r w:rsidR="007A3B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3B5F" w:rsidDel="007A3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3B5F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006601">
        <w:rPr>
          <w:rFonts w:ascii="Times New Roman" w:hAnsi="Times New Roman" w:cs="Times New Roman"/>
          <w:sz w:val="24"/>
          <w:szCs w:val="24"/>
        </w:rPr>
        <w:t>нии около 832 и 1125 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колебаниям молекул в конформации спирали 7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которая характерна для моноклинной кристаллической решетки ПЭГ, а линии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885 и 1043</w:t>
      </w:r>
      <w:r w:rsidR="007A3B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 колебаниям концевых участков молекул. Широкая полоса с максимумом </w:t>
      </w:r>
      <w:r w:rsidRPr="00403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</w:t>
      </w:r>
      <w:r w:rsidRPr="0040383B">
        <w:rPr>
          <w:rFonts w:ascii="Times New Roman" w:hAnsi="Times New Roman" w:cs="Times New Roman"/>
          <w:sz w:val="24"/>
          <w:szCs w:val="24"/>
        </w:rPr>
        <w:t>344</w:t>
      </w:r>
      <w:r w:rsidR="001502BE" w:rsidRPr="004038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отвечает валентным колебаниям ОН связей. Показано, что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ценка длины олигомеров ЭГ по спектрам КР наиболее удобна при анализе полосы около 885 см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0312D7" w14:textId="302DFC71" w:rsidR="005B6CB2" w:rsidRDefault="005B6CB2" w:rsidP="00A75603">
      <w:pPr>
        <w:tabs>
          <w:tab w:val="left" w:pos="0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 </w:t>
      </w:r>
      <w:r w:rsidR="00B966A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метилированных олигомеров ЭГ были проанализированы два возможных положения концевых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 относительно торсионного угла С-С-О-С: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транс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-конформеры. На основании анализа рассчитанных энергий и спектров КР установлено, что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-конформация концевого фрагмента является намного более вероятной.</w:t>
      </w:r>
    </w:p>
    <w:p w14:paraId="39F685B1" w14:textId="77777777" w:rsidR="00353F8E" w:rsidRDefault="00353F8E" w:rsidP="00A7560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</w:p>
    <w:p w14:paraId="4173AAFF" w14:textId="1014047B" w:rsidR="005B6CB2" w:rsidRPr="00B966AD" w:rsidRDefault="00B966AD" w:rsidP="00B15E1D">
      <w:pPr>
        <w:keepNext/>
        <w:tabs>
          <w:tab w:val="left" w:pos="0"/>
        </w:tabs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FCA78A" wp14:editId="3960E912">
            <wp:extent cx="5831840" cy="390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-PEG-mPEG_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8" b="2674"/>
                    <a:stretch/>
                  </pic:blipFill>
                  <pic:spPr bwMode="auto">
                    <a:xfrm>
                      <a:off x="0" y="0"/>
                      <a:ext cx="583184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3CE5C" w14:textId="7771C1AF" w:rsidR="00353F8E" w:rsidRPr="00956036" w:rsidRDefault="00715F3D" w:rsidP="000F4471">
      <w:pPr>
        <w:pStyle w:val="af7"/>
        <w:spacing w:after="0"/>
        <w:ind w:firstLine="425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Рис.</w:t>
      </w:r>
      <w:r w:rsidR="005B6CB2"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fldChar w:fldCharType="begin"/>
      </w:r>
      <w:r w:rsidR="005B6CB2"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instrText xml:space="preserve"> SEQ Рисунок \* ARABIC </w:instrText>
      </w:r>
      <w:r w:rsidR="005B6CB2"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fldChar w:fldCharType="separate"/>
      </w:r>
      <w:r w:rsidR="005B6CB2"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1</w:t>
      </w:r>
      <w:r w:rsidR="005B6CB2"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fldChar w:fldCharType="end"/>
      </w:r>
      <w:r w:rsidRPr="00956036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.</w:t>
      </w:r>
      <w:r w:rsidR="005B6CB2" w:rsidRPr="0095603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Экспериментальные и теоретические спектры ПЭГ и мПЭГ. Расчёт проведён</w:t>
      </w:r>
      <w:r w:rsidR="00C40BB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для </w:t>
      </w:r>
      <w:r w:rsidR="00C40BBF" w:rsidRPr="00F401C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конформации</w:t>
      </w:r>
      <w:r w:rsidR="00FE1BCD" w:rsidRPr="00F401C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спирали</w:t>
      </w:r>
      <w:r w:rsidR="00C40BBF" w:rsidRPr="00F401C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7</w:t>
      </w:r>
      <w:r w:rsidR="00C40BBF" w:rsidRPr="00F401C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bscript"/>
        </w:rPr>
        <w:t>2</w:t>
      </w:r>
      <w:r w:rsidR="00C40BB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018E145A" w14:textId="77777777" w:rsidR="000F4471" w:rsidRDefault="000F4471" w:rsidP="00A75603">
      <w:pPr>
        <w:tabs>
          <w:tab w:val="left" w:pos="0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C04B1B" w14:textId="7CC4587A" w:rsidR="00353F8E" w:rsidRDefault="00704F76" w:rsidP="00A75603">
      <w:pPr>
        <w:tabs>
          <w:tab w:val="left" w:pos="0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Экспериментально установлено, что спектры КР мПЭГ отличаются от спектров ПЭГ наличием полосы </w:t>
      </w:r>
      <w:r>
        <w:rPr>
          <w:rFonts w:ascii="Times New Roman" w:hAnsi="Times New Roman" w:cs="Times New Roman"/>
          <w:sz w:val="24"/>
          <w:szCs w:val="24"/>
        </w:rPr>
        <w:t>около 2830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, которая относится к колебанию группы O−CH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Эта полоса может быть использована для </w:t>
      </w:r>
      <w:r w:rsidRPr="00A51C9A">
        <w:rPr>
          <w:rFonts w:ascii="Times New Roman" w:hAnsi="Times New Roman" w:cs="Times New Roman"/>
          <w:sz w:val="24"/>
          <w:szCs w:val="24"/>
        </w:rPr>
        <w:t xml:space="preserve">различения </w:t>
      </w:r>
      <w:r w:rsidR="00FD331E" w:rsidRPr="00A51C9A">
        <w:rPr>
          <w:rFonts w:ascii="Times New Roman" w:hAnsi="Times New Roman" w:cs="Times New Roman"/>
          <w:sz w:val="24"/>
          <w:szCs w:val="24"/>
        </w:rPr>
        <w:t xml:space="preserve">методом спектроскопии КР </w:t>
      </w:r>
      <w:r w:rsidRPr="00A51C9A">
        <w:rPr>
          <w:rFonts w:ascii="Times New Roman" w:hAnsi="Times New Roman" w:cs="Times New Roman"/>
          <w:sz w:val="24"/>
          <w:szCs w:val="24"/>
        </w:rPr>
        <w:t>ПЭГ</w:t>
      </w:r>
      <w:r>
        <w:rPr>
          <w:rFonts w:ascii="Times New Roman" w:hAnsi="Times New Roman" w:cs="Times New Roman"/>
          <w:sz w:val="24"/>
          <w:szCs w:val="24"/>
        </w:rPr>
        <w:t xml:space="preserve"> и мПЭГ с небольшой молекулярной массой.</w:t>
      </w:r>
    </w:p>
    <w:p w14:paraId="220E20AE" w14:textId="55DA2BC2" w:rsidR="00353F8E" w:rsidRDefault="00704F76" w:rsidP="00A75603">
      <w:pPr>
        <w:tabs>
          <w:tab w:val="left" w:pos="0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Показано, что интенсивность линии с частотой около 885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и полосы валентных колебаний ОН связей в спектрах мПЭГ ниже, чем в спектрах ПЭГ</w:t>
      </w:r>
      <w:r w:rsidR="00B95CE0">
        <w:rPr>
          <w:rFonts w:ascii="Times New Roman" w:hAnsi="Times New Roman" w:cs="Times New Roman"/>
          <w:sz w:val="24"/>
          <w:szCs w:val="24"/>
        </w:rPr>
        <w:t xml:space="preserve"> (Рис. </w:t>
      </w:r>
      <w:r w:rsidR="0003741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. Эти закономерности также подтверждены результатами квантово-химических расчетов. Эти полосы могут использоваться как дополнительный источник информации о структуре концевых групп.</w:t>
      </w:r>
    </w:p>
    <w:p w14:paraId="13086CD5" w14:textId="76B855EA" w:rsidR="00353F8E" w:rsidRPr="00C008AB" w:rsidRDefault="00704F76" w:rsidP="00A75603">
      <w:pPr>
        <w:tabs>
          <w:tab w:val="left" w:pos="0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показано</w:t>
      </w:r>
      <w:r w:rsidRPr="00C40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0BBF" w:rsidRPr="00C40BBF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40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 около </w:t>
      </w:r>
      <w:r w:rsidR="00C40BBF">
        <w:rPr>
          <w:rFonts w:ascii="Times New Roman" w:hAnsi="Times New Roman" w:cs="Times New Roman"/>
          <w:sz w:val="24"/>
          <w:szCs w:val="24"/>
        </w:rPr>
        <w:t>321, 832</w:t>
      </w:r>
      <w:r w:rsidR="00BB13CE">
        <w:rPr>
          <w:rFonts w:ascii="Times New Roman" w:hAnsi="Times New Roman" w:cs="Times New Roman"/>
          <w:sz w:val="24"/>
          <w:szCs w:val="24"/>
        </w:rPr>
        <w:t>, 885</w:t>
      </w:r>
      <w:r w:rsidR="00C40BBF">
        <w:rPr>
          <w:rFonts w:ascii="Times New Roman" w:hAnsi="Times New Roman" w:cs="Times New Roman"/>
          <w:sz w:val="24"/>
          <w:szCs w:val="24"/>
        </w:rPr>
        <w:t xml:space="preserve">, 1043, 1125 </w:t>
      </w:r>
      <w:r w:rsidR="00C40BBF" w:rsidRPr="0040383B">
        <w:rPr>
          <w:rFonts w:ascii="Times New Roman" w:hAnsi="Times New Roman" w:cs="Times New Roman"/>
          <w:sz w:val="24"/>
          <w:szCs w:val="24"/>
        </w:rPr>
        <w:t>и 344</w:t>
      </w:r>
      <w:r w:rsidR="007B088D" w:rsidRPr="0040383B">
        <w:rPr>
          <w:rFonts w:ascii="Times New Roman" w:hAnsi="Times New Roman" w:cs="Times New Roman"/>
          <w:sz w:val="24"/>
          <w:szCs w:val="24"/>
        </w:rPr>
        <w:t>0</w:t>
      </w:r>
      <w:r w:rsidR="00C40BBF">
        <w:rPr>
          <w:rFonts w:ascii="Times New Roman" w:hAnsi="Times New Roman" w:cs="Times New Roman"/>
          <w:sz w:val="24"/>
          <w:szCs w:val="24"/>
        </w:rPr>
        <w:t xml:space="preserve"> </w:t>
      </w:r>
      <w:r w:rsidR="00BB13CE">
        <w:rPr>
          <w:rFonts w:ascii="Times New Roman" w:hAnsi="Times New Roman" w:cs="Times New Roman"/>
          <w:sz w:val="24"/>
          <w:szCs w:val="24"/>
        </w:rPr>
        <w:t>см</w:t>
      </w:r>
      <w:r w:rsidR="00BB13C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B13CE">
        <w:rPr>
          <w:rFonts w:ascii="Times New Roman" w:hAnsi="Times New Roman" w:cs="Times New Roman"/>
          <w:sz w:val="24"/>
          <w:szCs w:val="24"/>
        </w:rPr>
        <w:t xml:space="preserve"> </w:t>
      </w:r>
      <w:r w:rsidR="00C40BBF">
        <w:rPr>
          <w:rFonts w:ascii="Times New Roman" w:hAnsi="Times New Roman" w:cs="Times New Roman"/>
          <w:sz w:val="24"/>
          <w:szCs w:val="24"/>
        </w:rPr>
        <w:t>чувствительны к изменению молекулярной массы ПЭГ и мПЭГ</w:t>
      </w:r>
      <w:r w:rsidR="00BB13CE">
        <w:rPr>
          <w:rFonts w:ascii="Times New Roman" w:hAnsi="Times New Roman" w:cs="Times New Roman"/>
          <w:sz w:val="24"/>
          <w:szCs w:val="24"/>
        </w:rPr>
        <w:t xml:space="preserve">. </w:t>
      </w:r>
      <w:r w:rsidR="00C008AB" w:rsidRPr="00B80CF3">
        <w:rPr>
          <w:rFonts w:ascii="Times New Roman" w:hAnsi="Times New Roman" w:cs="Times New Roman"/>
          <w:sz w:val="24"/>
          <w:szCs w:val="24"/>
        </w:rPr>
        <w:t xml:space="preserve">Анализ линий около 885, 2830 </w:t>
      </w:r>
      <w:r w:rsidR="00C008AB" w:rsidRPr="0040383B">
        <w:rPr>
          <w:rFonts w:ascii="Times New Roman" w:hAnsi="Times New Roman" w:cs="Times New Roman"/>
          <w:sz w:val="24"/>
          <w:szCs w:val="24"/>
        </w:rPr>
        <w:t>и 344</w:t>
      </w:r>
      <w:r w:rsidR="004E269B" w:rsidRPr="0040383B">
        <w:rPr>
          <w:rFonts w:ascii="Times New Roman" w:hAnsi="Times New Roman" w:cs="Times New Roman"/>
          <w:sz w:val="24"/>
          <w:szCs w:val="24"/>
        </w:rPr>
        <w:t>0</w:t>
      </w:r>
      <w:r w:rsidR="00C008AB" w:rsidRPr="00B80CF3">
        <w:rPr>
          <w:rFonts w:ascii="Times New Roman" w:hAnsi="Times New Roman" w:cs="Times New Roman"/>
          <w:sz w:val="24"/>
          <w:szCs w:val="24"/>
        </w:rPr>
        <w:t xml:space="preserve"> см</w:t>
      </w:r>
      <w:r w:rsidR="00C008AB" w:rsidRPr="00B80C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008AB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5B1A85" w:rsidRPr="00B80CF3">
        <w:rPr>
          <w:rFonts w:ascii="Times New Roman" w:hAnsi="Times New Roman" w:cs="Times New Roman"/>
          <w:sz w:val="24"/>
          <w:szCs w:val="24"/>
        </w:rPr>
        <w:t>позволяет различить ПЭГ и мПЭГ.</w:t>
      </w:r>
    </w:p>
    <w:p w14:paraId="2D3DE734" w14:textId="77777777" w:rsidR="00B80CF3" w:rsidRDefault="00B80CF3" w:rsidP="0095603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B1B0818" w14:textId="77777777" w:rsidR="00353F8E" w:rsidRPr="00956036" w:rsidRDefault="00F65425" w:rsidP="000F447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560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14:paraId="37126DAA" w14:textId="07728D7B" w:rsidR="00353F8E" w:rsidRPr="00956036" w:rsidRDefault="00704F76" w:rsidP="000F4471">
      <w:pPr>
        <w:pStyle w:val="af4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036">
        <w:rPr>
          <w:rFonts w:ascii="Times New Roman" w:hAnsi="Times New Roman" w:cs="Times New Roman"/>
          <w:sz w:val="24"/>
          <w:szCs w:val="24"/>
        </w:rPr>
        <w:t xml:space="preserve">Л.Ю. Козлова, С.О. Любимовский, Л.Ю. Устынюк, В.В. Кузьмин, П.В. Ивченко, М.Н. Московский, Г.Ю. Николаева, В.С. Новиков, </w:t>
      </w:r>
      <w:r w:rsidRPr="00956036">
        <w:rPr>
          <w:rFonts w:ascii="Times New Roman" w:hAnsi="Times New Roman" w:cs="Times New Roman"/>
          <w:sz w:val="24"/>
          <w:szCs w:val="24"/>
          <w:shd w:val="clear" w:color="auto" w:fill="FFFFFF"/>
        </w:rPr>
        <w:t>Оптика и спектроскопия, 2025, принято к печати.</w:t>
      </w:r>
    </w:p>
    <w:p w14:paraId="5905F0A4" w14:textId="77777777" w:rsidR="004D1C5C" w:rsidRPr="00956036" w:rsidRDefault="004D1C5C" w:rsidP="000F4471">
      <w:pPr>
        <w:pStyle w:val="af4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0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Kuzmin V.V., Novikov V.S., Ustynyuk L.Y., Prokhorov K.A., Sagitova E.A., Nikolaeva G.Y. Raman spectra of polyethylene glycols: Comparative experimental and DFT study. // J. Mol. </w:t>
      </w:r>
      <w:r w:rsidRPr="004D1C5C">
        <w:rPr>
          <w:rFonts w:ascii="Times New Roman" w:hAnsi="Times New Roman" w:cs="Times New Roman"/>
          <w:sz w:val="24"/>
          <w:szCs w:val="24"/>
          <w:shd w:val="clear" w:color="auto" w:fill="FFFFFF"/>
        </w:rPr>
        <w:t>Struct. – 2020. – V. 1217, N. 2016. – P. 128331. DOI: 10.1016/j.molstruc.2020.128331</w:t>
      </w:r>
    </w:p>
    <w:sectPr w:rsidR="004D1C5C" w:rsidRPr="00956036" w:rsidSect="00A75603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166D" w14:textId="77777777" w:rsidR="00F13F06" w:rsidRDefault="00F13F06">
      <w:pPr>
        <w:spacing w:after="0" w:line="240" w:lineRule="auto"/>
      </w:pPr>
      <w:r>
        <w:separator/>
      </w:r>
    </w:p>
  </w:endnote>
  <w:endnote w:type="continuationSeparator" w:id="0">
    <w:p w14:paraId="09504CC6" w14:textId="77777777" w:rsidR="00F13F06" w:rsidRDefault="00F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E1BE" w14:textId="77777777" w:rsidR="00F13F06" w:rsidRDefault="00F13F06">
      <w:pPr>
        <w:spacing w:after="0" w:line="240" w:lineRule="auto"/>
      </w:pPr>
      <w:r>
        <w:separator/>
      </w:r>
    </w:p>
  </w:footnote>
  <w:footnote w:type="continuationSeparator" w:id="0">
    <w:p w14:paraId="37ECE9DF" w14:textId="77777777" w:rsidR="00F13F06" w:rsidRDefault="00F1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246E"/>
    <w:multiLevelType w:val="hybridMultilevel"/>
    <w:tmpl w:val="5BF8CE72"/>
    <w:lvl w:ilvl="0" w:tplc="F9D06D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E"/>
    <w:rsid w:val="00006601"/>
    <w:rsid w:val="00034686"/>
    <w:rsid w:val="00037411"/>
    <w:rsid w:val="000F4471"/>
    <w:rsid w:val="001502BE"/>
    <w:rsid w:val="00164BD9"/>
    <w:rsid w:val="0033018D"/>
    <w:rsid w:val="00334422"/>
    <w:rsid w:val="00353F8E"/>
    <w:rsid w:val="003C649E"/>
    <w:rsid w:val="0040383B"/>
    <w:rsid w:val="00414638"/>
    <w:rsid w:val="00497DE6"/>
    <w:rsid w:val="004D1C5C"/>
    <w:rsid w:val="004E269B"/>
    <w:rsid w:val="00526156"/>
    <w:rsid w:val="005434DE"/>
    <w:rsid w:val="005B1A85"/>
    <w:rsid w:val="005B6CB2"/>
    <w:rsid w:val="00623EE8"/>
    <w:rsid w:val="00650B42"/>
    <w:rsid w:val="006A7AC0"/>
    <w:rsid w:val="006F7273"/>
    <w:rsid w:val="00704F76"/>
    <w:rsid w:val="00715F3D"/>
    <w:rsid w:val="007A3B5F"/>
    <w:rsid w:val="007B088D"/>
    <w:rsid w:val="007B30C5"/>
    <w:rsid w:val="0081337F"/>
    <w:rsid w:val="00893581"/>
    <w:rsid w:val="00956036"/>
    <w:rsid w:val="00973A90"/>
    <w:rsid w:val="009E65B3"/>
    <w:rsid w:val="00A51C9A"/>
    <w:rsid w:val="00A75603"/>
    <w:rsid w:val="00A826D7"/>
    <w:rsid w:val="00AB54B0"/>
    <w:rsid w:val="00B103D7"/>
    <w:rsid w:val="00B15E1D"/>
    <w:rsid w:val="00B80CF3"/>
    <w:rsid w:val="00B95B4C"/>
    <w:rsid w:val="00B95CE0"/>
    <w:rsid w:val="00B966AD"/>
    <w:rsid w:val="00BB13CE"/>
    <w:rsid w:val="00C008AB"/>
    <w:rsid w:val="00C40BBF"/>
    <w:rsid w:val="00C50268"/>
    <w:rsid w:val="00CC0B45"/>
    <w:rsid w:val="00CC729D"/>
    <w:rsid w:val="00CD60DD"/>
    <w:rsid w:val="00D95C8D"/>
    <w:rsid w:val="00E104F1"/>
    <w:rsid w:val="00E7112A"/>
    <w:rsid w:val="00F05A5A"/>
    <w:rsid w:val="00F13F06"/>
    <w:rsid w:val="00F401C2"/>
    <w:rsid w:val="00F65425"/>
    <w:rsid w:val="00FD331E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E312"/>
  <w15:docId w15:val="{F63861E8-F843-4FFA-BCF0-F6798241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53F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53F8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53F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53F8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53F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53F8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53F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53F8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53F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53F8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53F8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53F8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53F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53F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53F8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53F8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53F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53F8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53F8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53F8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3F8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3F8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3F8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53F8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53F8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53F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53F8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53F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53F8E"/>
  </w:style>
  <w:style w:type="paragraph" w:customStyle="1" w:styleId="10">
    <w:name w:val="Нижний колонтитул1"/>
    <w:basedOn w:val="a"/>
    <w:link w:val="CaptionChar"/>
    <w:uiPriority w:val="99"/>
    <w:unhideWhenUsed/>
    <w:rsid w:val="00353F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53F8E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53F8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53F8E"/>
  </w:style>
  <w:style w:type="table" w:styleId="aa">
    <w:name w:val="Table Grid"/>
    <w:basedOn w:val="a1"/>
    <w:uiPriority w:val="59"/>
    <w:rsid w:val="00353F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53F8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53F8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3F8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3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3F8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53F8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53F8E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353F8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53F8E"/>
    <w:rPr>
      <w:sz w:val="20"/>
    </w:rPr>
  </w:style>
  <w:style w:type="character" w:styleId="af">
    <w:name w:val="endnote reference"/>
    <w:basedOn w:val="a0"/>
    <w:uiPriority w:val="99"/>
    <w:semiHidden/>
    <w:unhideWhenUsed/>
    <w:rsid w:val="00353F8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53F8E"/>
    <w:pPr>
      <w:spacing w:after="57"/>
    </w:pPr>
  </w:style>
  <w:style w:type="paragraph" w:styleId="22">
    <w:name w:val="toc 2"/>
    <w:basedOn w:val="a"/>
    <w:next w:val="a"/>
    <w:uiPriority w:val="39"/>
    <w:unhideWhenUsed/>
    <w:rsid w:val="00353F8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53F8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53F8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53F8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53F8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53F8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53F8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53F8E"/>
    <w:pPr>
      <w:spacing w:after="57"/>
      <w:ind w:left="2268"/>
    </w:pPr>
  </w:style>
  <w:style w:type="paragraph" w:styleId="af0">
    <w:name w:val="TOC Heading"/>
    <w:uiPriority w:val="39"/>
    <w:unhideWhenUsed/>
    <w:rsid w:val="00353F8E"/>
  </w:style>
  <w:style w:type="paragraph" w:styleId="af1">
    <w:name w:val="table of figures"/>
    <w:basedOn w:val="a"/>
    <w:next w:val="a"/>
    <w:uiPriority w:val="99"/>
    <w:unhideWhenUsed/>
    <w:rsid w:val="00353F8E"/>
    <w:pPr>
      <w:spacing w:after="0"/>
    </w:pPr>
  </w:style>
  <w:style w:type="paragraph" w:customStyle="1" w:styleId="30">
    <w:name w:val="_3 Аффилиации"/>
    <w:qFormat/>
    <w:rsid w:val="00353F8E"/>
    <w:pPr>
      <w:widowControl w:val="0"/>
      <w:spacing w:before="120" w:after="0" w:line="240" w:lineRule="auto"/>
      <w:contextualSpacing/>
      <w:jc w:val="center"/>
    </w:pPr>
    <w:rPr>
      <w:rFonts w:ascii="Times New Roman" w:eastAsia="MS Mincho" w:hAnsi="Times New Roman" w:cs="Times New Roman"/>
      <w:i/>
      <w:iCs/>
      <w:sz w:val="18"/>
      <w:lang w:eastAsia="fr-CA"/>
    </w:rPr>
  </w:style>
  <w:style w:type="character" w:styleId="af2">
    <w:name w:val="Hyperlink"/>
    <w:basedOn w:val="a0"/>
    <w:uiPriority w:val="99"/>
    <w:unhideWhenUsed/>
    <w:rsid w:val="00353F8E"/>
    <w:rPr>
      <w:color w:val="0000FF"/>
      <w:u w:val="single"/>
    </w:rPr>
  </w:style>
  <w:style w:type="paragraph" w:customStyle="1" w:styleId="Default">
    <w:name w:val="Default"/>
    <w:qFormat/>
    <w:rsid w:val="00353F8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353F8E"/>
    <w:rPr>
      <w:vertAlign w:val="superscript"/>
    </w:rPr>
  </w:style>
  <w:style w:type="paragraph" w:styleId="af4">
    <w:name w:val="List Paragraph"/>
    <w:basedOn w:val="a"/>
    <w:uiPriority w:val="34"/>
    <w:qFormat/>
    <w:rsid w:val="00353F8E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B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CB2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iPriority w:val="35"/>
    <w:unhideWhenUsed/>
    <w:qFormat/>
    <w:rsid w:val="005B6CB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4D1C5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D1C5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D1C5C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D1C5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D1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student</cp:lastModifiedBy>
  <cp:revision>33</cp:revision>
  <dcterms:created xsi:type="dcterms:W3CDTF">2025-03-03T12:44:00Z</dcterms:created>
  <dcterms:modified xsi:type="dcterms:W3CDTF">2025-03-06T15:02:00Z</dcterms:modified>
</cp:coreProperties>
</file>