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6B0B" w14:textId="10AE86CA" w:rsidR="00722BA7" w:rsidRPr="00722BA7" w:rsidRDefault="00722BA7" w:rsidP="00722B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BA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Динамика тепла и света</w:t>
      </w:r>
    </w:p>
    <w:p w14:paraId="6316595D" w14:textId="13369D3C" w:rsidR="00722BA7" w:rsidRPr="00722BA7" w:rsidRDefault="00722BA7" w:rsidP="00722B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BA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Ле Као Хоп</w:t>
      </w:r>
    </w:p>
    <w:p w14:paraId="6B6F32DA" w14:textId="60DCD1C3" w:rsidR="00722BA7" w:rsidRPr="00722BA7" w:rsidRDefault="00722BA7" w:rsidP="00722B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BA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</w:p>
    <w:p w14:paraId="23FECEE2" w14:textId="4C622209" w:rsidR="00722BA7" w:rsidRPr="00722BA7" w:rsidRDefault="00722BA7" w:rsidP="00722B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BA7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Национальный исследовательский университет «МЭИ»,</w:t>
      </w:r>
    </w:p>
    <w:p w14:paraId="015366FB" w14:textId="5762C730" w:rsidR="00722BA7" w:rsidRPr="00722BA7" w:rsidRDefault="00722BA7" w:rsidP="00722B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BA7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Факультет пароых и газовых турбин, Москва, Россия</w:t>
      </w:r>
    </w:p>
    <w:p w14:paraId="77A26B78" w14:textId="4DF95998" w:rsidR="00722BA7" w:rsidRPr="004A3EB2" w:rsidRDefault="00722BA7" w:rsidP="00722BA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2BA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A3EB2">
        <w:rPr>
          <w:rFonts w:ascii="Times New Roman" w:hAnsi="Times New Roman" w:cs="Times New Roman"/>
          <w:i/>
          <w:iCs/>
          <w:sz w:val="24"/>
          <w:szCs w:val="24"/>
          <w:lang w:val="ru-RU"/>
        </w:rPr>
        <w:t>–</w:t>
      </w:r>
      <w:r w:rsidRPr="00722BA7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Pr="004A3E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r w:rsidRPr="00722BA7">
        <w:rPr>
          <w:rFonts w:ascii="Times New Roman" w:hAnsi="Times New Roman" w:cs="Times New Roman"/>
          <w:i/>
          <w:iCs/>
          <w:sz w:val="24"/>
          <w:szCs w:val="24"/>
        </w:rPr>
        <w:t>hoplecao</w:t>
      </w:r>
      <w:r w:rsidRPr="004A3EB2">
        <w:rPr>
          <w:rFonts w:ascii="Times New Roman" w:hAnsi="Times New Roman" w:cs="Times New Roman"/>
          <w:i/>
          <w:iCs/>
          <w:sz w:val="24"/>
          <w:szCs w:val="24"/>
          <w:lang w:val="ru-RU"/>
        </w:rPr>
        <w:t>444</w:t>
      </w:r>
      <w:r w:rsidRPr="00722BA7">
        <w:rPr>
          <w:rFonts w:ascii="Times New Roman" w:hAnsi="Times New Roman" w:cs="Times New Roman"/>
          <w:i/>
          <w:iCs/>
          <w:sz w:val="24"/>
          <w:szCs w:val="24"/>
          <w:lang w:val="vi-VN"/>
        </w:rPr>
        <w:t>@gmail.com</w:t>
      </w:r>
    </w:p>
    <w:p w14:paraId="3FE5FD0E" w14:textId="0A2C72AB" w:rsidR="00D14BFA" w:rsidRPr="00FE63F6" w:rsidRDefault="00D14BFA" w:rsidP="00D14BF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BFA">
        <w:rPr>
          <w:rFonts w:ascii="Times New Roman" w:hAnsi="Times New Roman" w:cs="Times New Roman"/>
          <w:sz w:val="24"/>
          <w:szCs w:val="24"/>
          <w:lang w:val="ru-RU"/>
        </w:rPr>
        <w:t>Предложена унифицированная модель распространения тепла и света на основе классической механики сплошной среды, объединяющая идеи Эйлера, Ломоносова, Фарадея, Максвелла и Прандтля. Эфир рассматривается как газообразная среда, передающая энергию через движение частиц, с температурой 2,735 К, соответствующей микроволновому фоновому излучению. Расширены уравнения Максвелла для описания продольных и поперечных волн, что устраняет нарушение закона сохранения энергии в классической электродинамике</w:t>
      </w:r>
      <w:r w:rsidR="006B2D39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6B2D39" w:rsidRPr="006B2D39">
        <w:rPr>
          <w:rFonts w:ascii="Times New Roman" w:hAnsi="Times New Roman" w:cs="Times New Roman"/>
          <w:sz w:val="24"/>
          <w:szCs w:val="24"/>
          <w:lang w:val="ru-RU"/>
        </w:rPr>
        <w:t>ри наличии материальной среды с не нулевой плотностью и давлением, получаем модификацию теории Максвелла для случая с поперечными и продольными возмущениями, решения которой удовлетворяют закону сохранения энергии и её потока</w:t>
      </w:r>
      <w:r w:rsidRPr="00D14BFA">
        <w:rPr>
          <w:rFonts w:ascii="Times New Roman" w:hAnsi="Times New Roman" w:cs="Times New Roman"/>
          <w:sz w:val="24"/>
          <w:szCs w:val="24"/>
          <w:lang w:val="ru-RU"/>
        </w:rPr>
        <w:t xml:space="preserve">. Температура введена как параметр состояния среды, а темная материя (ТМ) описана как газообразный эфир, подчиняющийся уравнениям идеального газа. Математическая модель распространения света в сжимаемой среде основана на уравнениях Навье-Стокса и методологии пограничного слоя, где скорость света соответствует скорости волн в среде. Электромагнитные волны интерпретируются как колебания диполей, а силовые линии Фарадея </w:t>
      </w:r>
      <w:r w:rsidR="009618E6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D14BFA">
        <w:rPr>
          <w:rFonts w:ascii="Times New Roman" w:hAnsi="Times New Roman" w:cs="Times New Roman"/>
          <w:sz w:val="24"/>
          <w:szCs w:val="24"/>
          <w:lang w:val="ru-RU"/>
        </w:rPr>
        <w:t xml:space="preserve"> как механические связи, передающие </w:t>
      </w:r>
      <w:r w:rsidRPr="00FE63F6">
        <w:rPr>
          <w:rFonts w:ascii="Times New Roman" w:hAnsi="Times New Roman" w:cs="Times New Roman"/>
          <w:sz w:val="24"/>
          <w:szCs w:val="24"/>
          <w:lang w:val="ru-RU"/>
        </w:rPr>
        <w:t>энергию</w:t>
      </w:r>
      <w:r w:rsidR="002739A8" w:rsidRPr="00FE63F6">
        <w:rPr>
          <w:rFonts w:ascii="Times New Roman" w:hAnsi="Times New Roman" w:cs="Times New Roman"/>
          <w:sz w:val="24"/>
          <w:szCs w:val="24"/>
          <w:lang w:val="ru-RU"/>
        </w:rPr>
        <w:t xml:space="preserve"> (рис.1)</w:t>
      </w:r>
      <w:r w:rsidRPr="00FE63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39A8" w:rsidRPr="00FE63F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 также</w:t>
      </w:r>
      <w:r w:rsidRPr="00FE63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9A8" w:rsidRPr="00FE63F6">
        <w:rPr>
          <w:rFonts w:ascii="Times New Roman" w:hAnsi="Times New Roman" w:cs="Times New Roman"/>
          <w:sz w:val="24"/>
          <w:szCs w:val="24"/>
          <w:lang w:val="ru-RU"/>
        </w:rPr>
        <w:t>изменения электрической и магнитной напряж</w:t>
      </w:r>
      <w:r w:rsidR="00FE1DF3" w:rsidRPr="00FE63F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739A8" w:rsidRPr="00FE63F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E1DF3" w:rsidRPr="00FE63F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739A8" w:rsidRPr="00FE63F6">
        <w:rPr>
          <w:rFonts w:ascii="Times New Roman" w:hAnsi="Times New Roman" w:cs="Times New Roman"/>
          <w:sz w:val="24"/>
          <w:szCs w:val="24"/>
          <w:lang w:val="ru-RU"/>
        </w:rPr>
        <w:t>остей и возмущения давления</w:t>
      </w:r>
      <w:r w:rsidR="00FE1DF3" w:rsidRPr="00FE63F6">
        <w:rPr>
          <w:rFonts w:ascii="Times New Roman" w:hAnsi="Times New Roman" w:cs="Times New Roman"/>
          <w:sz w:val="24"/>
          <w:szCs w:val="24"/>
          <w:lang w:val="ru-RU"/>
        </w:rPr>
        <w:t xml:space="preserve"> в светонесущей среде. </w:t>
      </w:r>
      <w:r w:rsidRPr="00FE63F6">
        <w:rPr>
          <w:rFonts w:ascii="Times New Roman" w:hAnsi="Times New Roman" w:cs="Times New Roman"/>
          <w:sz w:val="24"/>
          <w:szCs w:val="24"/>
          <w:lang w:val="ru-RU"/>
        </w:rPr>
        <w:t>Теория открывает новые возможности для прикладной физики, включая решение парадоксов электродинамики и разработку технологий управления светом и теплом.</w:t>
      </w:r>
      <w:r w:rsidR="002739A8" w:rsidRPr="00FE63F6">
        <w:rPr>
          <w:rFonts w:ascii="Times New Roman" w:hAnsi="Times New Roman" w:cs="Times New Roman"/>
          <w:sz w:val="24"/>
          <w:szCs w:val="24"/>
          <w:lang w:val="ru-RU"/>
        </w:rPr>
        <w:t xml:space="preserve"> Исходное обоснование примененной модели содержится в статье [1].</w:t>
      </w:r>
    </w:p>
    <w:p w14:paraId="526E0C69" w14:textId="11431015" w:rsidR="002D408B" w:rsidRDefault="00341D8E" w:rsidP="00722BA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AD99AF" wp14:editId="77CEA99C">
            <wp:simplePos x="0" y="0"/>
            <wp:positionH relativeFrom="column">
              <wp:posOffset>3046869</wp:posOffset>
            </wp:positionH>
            <wp:positionV relativeFrom="paragraph">
              <wp:posOffset>457200</wp:posOffset>
            </wp:positionV>
            <wp:extent cx="1796415" cy="742950"/>
            <wp:effectExtent l="0" t="0" r="0" b="0"/>
            <wp:wrapTopAndBottom/>
            <wp:docPr id="1477142980" name="Picture 2" descr="A group of black and white objec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42980" name="Picture 2" descr="A group of black and white objec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94C4CE" wp14:editId="266AA8CF">
            <wp:simplePos x="0" y="0"/>
            <wp:positionH relativeFrom="column">
              <wp:posOffset>1250315</wp:posOffset>
            </wp:positionH>
            <wp:positionV relativeFrom="paragraph">
              <wp:posOffset>457200</wp:posOffset>
            </wp:positionV>
            <wp:extent cx="1796415" cy="742950"/>
            <wp:effectExtent l="0" t="0" r="0" b="0"/>
            <wp:wrapTopAndBottom/>
            <wp:docPr id="17318822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8521" w14:textId="0A0FE0CE" w:rsidR="002D408B" w:rsidRPr="00341D8E" w:rsidRDefault="00341D8E" w:rsidP="002D408B">
      <w:pPr>
        <w:ind w:firstLine="426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14CCD4BD" w14:textId="3AFDDFFF" w:rsidR="002D408B" w:rsidRPr="002D408B" w:rsidRDefault="00341D8E" w:rsidP="00341D8E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408B">
        <w:rPr>
          <w:noProof/>
        </w:rPr>
        <w:drawing>
          <wp:inline distT="0" distB="0" distL="0" distR="0" wp14:anchorId="544B62B7" wp14:editId="4ED2E91B">
            <wp:extent cx="4354012" cy="1345565"/>
            <wp:effectExtent l="19050" t="19050" r="27940" b="26035"/>
            <wp:docPr id="2097760948" name="Рисунок 3" descr="A diagram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60948" name="Рисунок 3" descr="A diagram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32" cy="13528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21A6E2E" w14:textId="53979E18" w:rsidR="002D408B" w:rsidRPr="00341D8E" w:rsidRDefault="00341D8E" w:rsidP="002D408B">
      <w:pPr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б)</w:t>
      </w:r>
    </w:p>
    <w:p w14:paraId="47FFBCC4" w14:textId="51AE16E2" w:rsidR="002D408B" w:rsidRPr="002D408B" w:rsidRDefault="00341D8E" w:rsidP="00341D8E">
      <w:pPr>
        <w:ind w:firstLine="1985"/>
        <w:rPr>
          <w:rFonts w:ascii="Times New Roman" w:hAnsi="Times New Roman" w:cs="Times New Roman"/>
          <w:sz w:val="24"/>
          <w:szCs w:val="24"/>
          <w:lang w:val="ru-RU"/>
        </w:rPr>
      </w:pPr>
      <w:r w:rsidRPr="00341D8E">
        <w:rPr>
          <w:rFonts w:ascii="Times New Roman" w:hAnsi="Times New Roman" w:cs="Times New Roman"/>
          <w:sz w:val="14"/>
          <w:szCs w:val="14"/>
          <w:lang w:val="vi-VN"/>
        </w:rPr>
        <w:lastRenderedPageBreak/>
        <w:t xml:space="preserve"> </w:t>
      </w:r>
      <w:r w:rsidR="002D408B">
        <w:rPr>
          <w:noProof/>
        </w:rPr>
        <w:drawing>
          <wp:inline distT="0" distB="0" distL="0" distR="0" wp14:anchorId="2F5EEC4F" wp14:editId="3B882CAA">
            <wp:extent cx="3759911" cy="1301082"/>
            <wp:effectExtent l="0" t="0" r="0" b="0"/>
            <wp:docPr id="2031741158" name="Рисунок 4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41158" name="Рисунок 4" descr="A graph of a func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83" cy="130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A246" w14:textId="4449216C" w:rsidR="002D408B" w:rsidRDefault="00341D8E" w:rsidP="002D408B">
      <w:pPr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(в)</w:t>
      </w:r>
    </w:p>
    <w:p w14:paraId="7F4B26B1" w14:textId="77777777" w:rsidR="00341D8E" w:rsidRPr="00341D8E" w:rsidRDefault="00341D8E" w:rsidP="00341D8E">
      <w:pPr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D8E">
        <w:rPr>
          <w:rFonts w:ascii="Times New Roman" w:hAnsi="Times New Roman" w:cs="Times New Roman"/>
          <w:sz w:val="24"/>
          <w:szCs w:val="24"/>
          <w:lang w:val="ru-RU"/>
        </w:rPr>
        <w:t>Рис.1.  Схема плоской электромагнитной волны:</w:t>
      </w:r>
    </w:p>
    <w:p w14:paraId="7ED94BA3" w14:textId="01D15D8C" w:rsidR="00341D8E" w:rsidRPr="00341D8E" w:rsidRDefault="00341D8E" w:rsidP="00341D8E">
      <w:pPr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D8E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(а)</w:t>
      </w:r>
      <w:r w:rsidRPr="00341D8E">
        <w:rPr>
          <w:rFonts w:ascii="Times New Roman" w:hAnsi="Times New Roman" w:cs="Times New Roman"/>
          <w:sz w:val="24"/>
          <w:szCs w:val="24"/>
          <w:lang w:val="ru-RU"/>
        </w:rPr>
        <w:t>, электрическая Е и магнитная Н поля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(б)</w:t>
      </w:r>
      <w:r w:rsidRPr="00341D8E">
        <w:rPr>
          <w:rFonts w:ascii="Times New Roman" w:hAnsi="Times New Roman" w:cs="Times New Roman"/>
          <w:sz w:val="24"/>
          <w:szCs w:val="24"/>
          <w:lang w:val="ru-RU"/>
        </w:rPr>
        <w:t xml:space="preserve"> и изменение давления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(в)</w:t>
      </w:r>
    </w:p>
    <w:p w14:paraId="6207ECAB" w14:textId="320D35D2" w:rsidR="002D408B" w:rsidRDefault="002D408B" w:rsidP="002D408B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22257536" w14:textId="16705FCE" w:rsidR="002D408B" w:rsidRPr="002D408B" w:rsidRDefault="002D408B" w:rsidP="002D408B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341D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D8E" w:rsidRPr="00341D8E"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D8E" w:rsidRPr="00341D8E">
        <w:rPr>
          <w:rFonts w:ascii="Times New Roman" w:hAnsi="Times New Roman" w:cs="Times New Roman"/>
          <w:sz w:val="24"/>
          <w:szCs w:val="24"/>
          <w:lang w:val="ru-RU"/>
        </w:rPr>
        <w:t>М.Я. Е</w:t>
      </w:r>
      <w:r w:rsidR="00341D8E">
        <w:rPr>
          <w:rFonts w:ascii="Times New Roman" w:hAnsi="Times New Roman" w:cs="Times New Roman"/>
          <w:sz w:val="24"/>
          <w:szCs w:val="24"/>
          <w:lang w:val="ru-RU"/>
        </w:rPr>
        <w:t>диная</w:t>
      </w:r>
      <w:r w:rsidR="00341D8E" w:rsidRPr="00341D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D8E">
        <w:rPr>
          <w:rFonts w:ascii="Times New Roman" w:hAnsi="Times New Roman" w:cs="Times New Roman"/>
          <w:sz w:val="24"/>
          <w:szCs w:val="24"/>
          <w:lang w:val="ru-RU"/>
        </w:rPr>
        <w:t>механика</w:t>
      </w:r>
      <w:r w:rsidR="00341D8E" w:rsidRPr="00341D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D8E">
        <w:rPr>
          <w:rFonts w:ascii="Times New Roman" w:hAnsi="Times New Roman" w:cs="Times New Roman"/>
          <w:sz w:val="24"/>
          <w:szCs w:val="24"/>
          <w:lang w:val="ru-RU"/>
        </w:rPr>
        <w:t>поля</w:t>
      </w:r>
      <w:r w:rsidR="00341D8E" w:rsidRPr="00341D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D8E">
        <w:rPr>
          <w:rFonts w:ascii="Times New Roman" w:hAnsi="Times New Roman" w:cs="Times New Roman"/>
          <w:sz w:val="24"/>
          <w:szCs w:val="24"/>
          <w:lang w:val="ru-RU"/>
        </w:rPr>
        <w:t>и вещества</w:t>
      </w:r>
      <w:r w:rsidR="004A3EB2">
        <w:rPr>
          <w:rFonts w:ascii="Times New Roman" w:hAnsi="Times New Roman" w:cs="Times New Roman"/>
          <w:sz w:val="24"/>
          <w:szCs w:val="24"/>
          <w:lang w:val="ru-RU"/>
        </w:rPr>
        <w:t xml:space="preserve"> // Сетевое издание «Научные исследования </w:t>
      </w:r>
      <w:r w:rsidR="004A3EB2">
        <w:rPr>
          <w:rFonts w:ascii="Times New Roman" w:hAnsi="Times New Roman" w:cs="Times New Roman"/>
          <w:sz w:val="24"/>
          <w:szCs w:val="24"/>
          <w:lang w:val="vi-VN"/>
        </w:rPr>
        <w:t xml:space="preserve">XXI </w:t>
      </w:r>
      <w:r w:rsidR="004A3EB2">
        <w:rPr>
          <w:rFonts w:ascii="Times New Roman" w:hAnsi="Times New Roman" w:cs="Times New Roman"/>
          <w:sz w:val="24"/>
          <w:szCs w:val="24"/>
          <w:lang w:val="ru-RU"/>
        </w:rPr>
        <w:t>века» №6 (32) 2024 г.</w:t>
      </w:r>
    </w:p>
    <w:sectPr w:rsidR="002D408B" w:rsidRPr="002D408B" w:rsidSect="00722BA7">
      <w:pgSz w:w="11906" w:h="16838" w:code="9"/>
      <w:pgMar w:top="1134" w:right="1361" w:bottom="1259" w:left="136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F9"/>
    <w:rsid w:val="000662A4"/>
    <w:rsid w:val="00170722"/>
    <w:rsid w:val="002739A8"/>
    <w:rsid w:val="002D408B"/>
    <w:rsid w:val="00341D8E"/>
    <w:rsid w:val="004A3EB2"/>
    <w:rsid w:val="006B2D39"/>
    <w:rsid w:val="00722BA7"/>
    <w:rsid w:val="007B4E95"/>
    <w:rsid w:val="00841EF9"/>
    <w:rsid w:val="0086508E"/>
    <w:rsid w:val="009618E6"/>
    <w:rsid w:val="00AF0E87"/>
    <w:rsid w:val="00B54338"/>
    <w:rsid w:val="00C701B3"/>
    <w:rsid w:val="00C953C8"/>
    <w:rsid w:val="00D14BFA"/>
    <w:rsid w:val="00D27530"/>
    <w:rsid w:val="00E40609"/>
    <w:rsid w:val="00E60D8E"/>
    <w:rsid w:val="00ED648C"/>
    <w:rsid w:val="00FE1DF3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67013"/>
  <w15:chartTrackingRefBased/>
  <w15:docId w15:val="{825C312B-DBB0-4C33-83BE-6DB34CE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E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E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E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E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E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2B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Cao Hợp</dc:creator>
  <cp:keywords/>
  <dc:description/>
  <cp:lastModifiedBy>Lê Cao Hợp</cp:lastModifiedBy>
  <cp:revision>4</cp:revision>
  <dcterms:created xsi:type="dcterms:W3CDTF">2025-02-27T16:30:00Z</dcterms:created>
  <dcterms:modified xsi:type="dcterms:W3CDTF">2025-03-01T14:10:00Z</dcterms:modified>
</cp:coreProperties>
</file>