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11D24" w14:textId="77777777" w:rsidR="00130241" w:rsidRDefault="00D31888" w:rsidP="00D318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color w:val="000000"/>
        </w:rPr>
      </w:pPr>
      <w:r>
        <w:rPr>
          <w:b/>
          <w:color w:val="000000"/>
        </w:rPr>
        <w:t xml:space="preserve">Микроструктура </w:t>
      </w:r>
      <w:r w:rsidR="006F0F2E">
        <w:rPr>
          <w:b/>
          <w:color w:val="000000"/>
        </w:rPr>
        <w:t>и состав анодного оксида олова,</w:t>
      </w:r>
      <w:r w:rsidR="006F0F2E">
        <w:rPr>
          <w:b/>
          <w:color w:val="000000"/>
        </w:rPr>
        <w:br/>
      </w:r>
      <w:r>
        <w:rPr>
          <w:b/>
          <w:color w:val="000000"/>
        </w:rPr>
        <w:t>синтезированного в щелочных электролитах</w:t>
      </w:r>
    </w:p>
    <w:p w14:paraId="6527EF07" w14:textId="77777777" w:rsidR="00130241" w:rsidRPr="00D31888" w:rsidRDefault="00D31888" w:rsidP="00D318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color w:val="000000"/>
        </w:rPr>
      </w:pPr>
      <w:r>
        <w:rPr>
          <w:b/>
          <w:i/>
          <w:color w:val="000000"/>
        </w:rPr>
        <w:t>Степанова В.А</w:t>
      </w:r>
      <w:r w:rsidR="00EB1F49">
        <w:rPr>
          <w:b/>
          <w:i/>
          <w:color w:val="000000"/>
        </w:rPr>
        <w:t>.</w:t>
      </w:r>
    </w:p>
    <w:p w14:paraId="4809D089" w14:textId="77777777" w:rsidR="00130241" w:rsidRDefault="00EB1F49" w:rsidP="00D318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D31888">
        <w:rPr>
          <w:i/>
          <w:color w:val="000000"/>
        </w:rPr>
        <w:t>ка</w:t>
      </w:r>
      <w:r>
        <w:rPr>
          <w:i/>
          <w:color w:val="000000"/>
        </w:rPr>
        <w:t xml:space="preserve">, </w:t>
      </w:r>
      <w:r w:rsidR="00D31888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D31888">
        <w:rPr>
          <w:i/>
          <w:color w:val="000000"/>
        </w:rPr>
        <w:t>бакалавриата</w:t>
      </w:r>
    </w:p>
    <w:p w14:paraId="3B91EE50" w14:textId="7D6EBC91" w:rsidR="00130241" w:rsidRPr="000E334E" w:rsidRDefault="00EB1F49" w:rsidP="00D318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</w:t>
      </w:r>
      <w:r w:rsidR="00B931D2">
        <w:rPr>
          <w:i/>
          <w:color w:val="000000"/>
        </w:rPr>
        <w:br/>
      </w:r>
      <w:r>
        <w:rPr>
          <w:i/>
          <w:color w:val="000000"/>
        </w:rPr>
        <w:t>факультет</w:t>
      </w:r>
      <w:r w:rsidR="00D31888">
        <w:rPr>
          <w:i/>
          <w:color w:val="000000"/>
        </w:rPr>
        <w:t xml:space="preserve"> наук о материалах</w:t>
      </w:r>
      <w:r>
        <w:rPr>
          <w:i/>
          <w:color w:val="000000"/>
        </w:rPr>
        <w:t>, Москва, Россия</w:t>
      </w:r>
    </w:p>
    <w:p w14:paraId="1CB8D36C" w14:textId="77777777" w:rsidR="00B931D2" w:rsidRPr="00B931D2" w:rsidRDefault="00B931D2" w:rsidP="00B931D2">
      <w:pPr>
        <w:ind w:firstLine="0"/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B931D2">
        <w:rPr>
          <w:i/>
          <w:color w:val="000000"/>
          <w:u w:val="single"/>
          <w:lang w:val="en-US"/>
        </w:rPr>
        <w:t>stepanovava@my.msu.ru</w:t>
      </w:r>
    </w:p>
    <w:p w14:paraId="3615392C" w14:textId="1C44F6B2" w:rsidR="00D31888" w:rsidRPr="00D31888" w:rsidRDefault="00D31888" w:rsidP="00D31888">
      <w:r w:rsidRPr="00D31888">
        <w:t xml:space="preserve">Электрохимическое окисление (анодирование) является простым и экономичным способом получения пористых плёнок оксидов. </w:t>
      </w:r>
      <w:r w:rsidR="00BF4C5E">
        <w:t>Изменяя условия</w:t>
      </w:r>
      <w:r w:rsidRPr="00D31888">
        <w:t xml:space="preserve"> анодирования</w:t>
      </w:r>
      <w:r w:rsidR="00BF4C5E">
        <w:t>,</w:t>
      </w:r>
      <w:r w:rsidRPr="00D31888">
        <w:t xml:space="preserve"> можно контролировать диаметр пор, толщину плёнки и другие параметры образца непосредственно в процессе синтеза. Одним из перспективных материалов является анодный оксид олова. Олово имеет две основные степени окисления (+2 и +4) и, следовательно, два наиболее характерных оксида (</w:t>
      </w:r>
      <w:proofErr w:type="spellStart"/>
      <w:r w:rsidRPr="00D31888">
        <w:rPr>
          <w:lang w:val="en-US"/>
        </w:rPr>
        <w:t>SnO</w:t>
      </w:r>
      <w:proofErr w:type="spellEnd"/>
      <w:r w:rsidRPr="00D31888">
        <w:t xml:space="preserve"> и </w:t>
      </w:r>
      <w:proofErr w:type="spellStart"/>
      <w:r w:rsidRPr="00D31888">
        <w:rPr>
          <w:lang w:val="en-US"/>
        </w:rPr>
        <w:t>SnO</w:t>
      </w:r>
      <w:proofErr w:type="spellEnd"/>
      <w:r w:rsidRPr="00D31888">
        <w:rPr>
          <w:vertAlign w:val="subscript"/>
        </w:rPr>
        <w:t>2</w:t>
      </w:r>
      <w:r w:rsidRPr="00D31888">
        <w:t xml:space="preserve">), которые являются полупроводниками. Однако в результате электрохимического окисления олова на аноде получается </w:t>
      </w:r>
      <w:proofErr w:type="spellStart"/>
      <w:r w:rsidRPr="00D31888">
        <w:t>нестехиометричный</w:t>
      </w:r>
      <w:proofErr w:type="spellEnd"/>
      <w:r w:rsidRPr="00D31888">
        <w:t xml:space="preserve"> наноструктурированный оксид </w:t>
      </w:r>
      <w:proofErr w:type="spellStart"/>
      <w:r w:rsidRPr="00D31888">
        <w:rPr>
          <w:lang w:val="en-US"/>
        </w:rPr>
        <w:t>SnO</w:t>
      </w:r>
      <w:r w:rsidRPr="00D31888">
        <w:rPr>
          <w:vertAlign w:val="subscript"/>
          <w:lang w:val="en-US"/>
        </w:rPr>
        <w:t>x</w:t>
      </w:r>
      <w:proofErr w:type="spellEnd"/>
      <w:r w:rsidRPr="00D31888">
        <w:t>, который благодаря своим уникальным свойствам потенциально имеет множество применений в фотокатализе, солнечной энергетике, газовых сенсорах и других областях. Но несмотря на большое количество перспектив применения до сих пор нет опубликованных результатов синтеза плёнок из анодного оксида олова</w:t>
      </w:r>
      <w:r w:rsidR="009861A8">
        <w:t xml:space="preserve"> без трещин</w:t>
      </w:r>
      <w:r w:rsidRPr="00D31888">
        <w:t xml:space="preserve"> толщиной более 11 мкм. Кроме того, химический и фазовый состав получаемого оксидного материала также требует уточнения. Таким образом, </w:t>
      </w:r>
      <w:r w:rsidRPr="00D31888">
        <w:rPr>
          <w:b/>
        </w:rPr>
        <w:t>целью</w:t>
      </w:r>
      <w:r w:rsidRPr="00D31888">
        <w:t xml:space="preserve"> данной работы является оптимизация методики синтеза пористых плёнок из анодного оксида олова в щелочных электролитах.</w:t>
      </w:r>
    </w:p>
    <w:p w14:paraId="673F0AB9" w14:textId="77777777" w:rsidR="00D31888" w:rsidRPr="00D31888" w:rsidRDefault="00D31888" w:rsidP="00D31888">
      <w:r w:rsidRPr="00D31888">
        <w:t xml:space="preserve">Исходным материалом для анодирования служили пластинки высокочистого олова (99,99%) размером 1,7×1,7 см. Синтез проводился в потенциостатическом режиме при напряжениях 4-12 В </w:t>
      </w:r>
      <w:proofErr w:type="spellStart"/>
      <w:r w:rsidRPr="00D31888">
        <w:t>в</w:t>
      </w:r>
      <w:proofErr w:type="spellEnd"/>
      <w:r w:rsidRPr="00D31888">
        <w:t xml:space="preserve"> 0,</w:t>
      </w:r>
      <w:r w:rsidR="00BF4C5E">
        <w:t>5</w:t>
      </w:r>
      <w:r w:rsidR="00BF4C5E" w:rsidRPr="00D31888">
        <w:t xml:space="preserve"> </w:t>
      </w:r>
      <w:r w:rsidRPr="00D31888">
        <w:t xml:space="preserve">М растворе </w:t>
      </w:r>
      <w:r w:rsidRPr="00D31888">
        <w:rPr>
          <w:lang w:val="en-US"/>
        </w:rPr>
        <w:t>NaOH</w:t>
      </w:r>
      <w:r w:rsidRPr="00D31888">
        <w:t xml:space="preserve"> при перемешивании и постоянной температуре 5 ℃, поддерживаемой с помощью термостата.</w:t>
      </w:r>
    </w:p>
    <w:p w14:paraId="788B4ED1" w14:textId="77777777" w:rsidR="00D31888" w:rsidRPr="00D31888" w:rsidRDefault="009056F3" w:rsidP="00D31888">
      <w:r>
        <w:t>О</w:t>
      </w:r>
      <w:r w:rsidR="00D31888" w:rsidRPr="00D31888">
        <w:t>бразцы</w:t>
      </w:r>
      <w:r>
        <w:t>, синтезированные</w:t>
      </w:r>
      <w:r w:rsidRPr="00B5433D">
        <w:t xml:space="preserve"> при напряжениях </w:t>
      </w:r>
      <w:r>
        <w:t>4</w:t>
      </w:r>
      <w:r w:rsidRPr="00B5433D">
        <w:t>-1</w:t>
      </w:r>
      <w:r>
        <w:t>2</w:t>
      </w:r>
      <w:r w:rsidRPr="00B5433D">
        <w:t xml:space="preserve"> В</w:t>
      </w:r>
      <w:r>
        <w:t>,</w:t>
      </w:r>
      <w:r w:rsidR="00D31888" w:rsidRPr="00D31888">
        <w:t xml:space="preserve"> представляют собой хрупкие плёнки </w:t>
      </w:r>
      <w:r>
        <w:t>тёмно-серого или чёрного цвета. Их м</w:t>
      </w:r>
      <w:r w:rsidRPr="00D31888">
        <w:t xml:space="preserve">икроструктура была исследована методом растровой электронной микроскопии (РЭМ), согласно которой </w:t>
      </w:r>
      <w:r>
        <w:t>полученный</w:t>
      </w:r>
      <w:r w:rsidRPr="00D31888">
        <w:t xml:space="preserve"> анодный оксид олова представляет собой </w:t>
      </w:r>
      <w:proofErr w:type="spellStart"/>
      <w:r w:rsidRPr="00D31888">
        <w:t>нанопористый</w:t>
      </w:r>
      <w:proofErr w:type="spellEnd"/>
      <w:r w:rsidRPr="00D31888">
        <w:t xml:space="preserve"> материал. </w:t>
      </w:r>
      <w:r w:rsidR="004E6F39">
        <w:t>П</w:t>
      </w:r>
      <w:r w:rsidRPr="00D31888">
        <w:t xml:space="preserve">оказано, что </w:t>
      </w:r>
      <w:r w:rsidR="004E6F39">
        <w:t xml:space="preserve">анодирование в </w:t>
      </w:r>
      <w:r w:rsidR="004E6F39" w:rsidRPr="00D31888">
        <w:t>0,</w:t>
      </w:r>
      <w:r w:rsidR="004E6F39">
        <w:t>5</w:t>
      </w:r>
      <w:r w:rsidR="004E6F39" w:rsidRPr="00D31888">
        <w:t xml:space="preserve"> М растворе </w:t>
      </w:r>
      <w:r w:rsidR="004E6F39" w:rsidRPr="00D31888">
        <w:rPr>
          <w:lang w:val="en-US"/>
        </w:rPr>
        <w:t>NaOH</w:t>
      </w:r>
      <w:r>
        <w:t xml:space="preserve"> </w:t>
      </w:r>
      <w:r w:rsidR="004E6F39">
        <w:t xml:space="preserve">при </w:t>
      </w:r>
      <w:r>
        <w:t xml:space="preserve">температуре 5 </w:t>
      </w:r>
      <w:r w:rsidRPr="00D31888">
        <w:t>℃</w:t>
      </w:r>
      <w:r>
        <w:t xml:space="preserve"> </w:t>
      </w:r>
      <w:r w:rsidR="004E6F39">
        <w:t xml:space="preserve">приводит к линейному росту </w:t>
      </w:r>
      <w:r w:rsidRPr="00D31888">
        <w:t>средн</w:t>
      </w:r>
      <w:r w:rsidR="004E6F39">
        <w:t xml:space="preserve">его </w:t>
      </w:r>
      <w:r w:rsidRPr="00D31888">
        <w:t>диаметр</w:t>
      </w:r>
      <w:r w:rsidR="004E6F39">
        <w:t>а</w:t>
      </w:r>
      <w:r w:rsidRPr="00D31888">
        <w:t xml:space="preserve"> пор (</w:t>
      </w:r>
      <w:r w:rsidRPr="00D31888">
        <w:rPr>
          <w:lang w:val="en-US"/>
        </w:rPr>
        <w:t>d</w:t>
      </w:r>
      <w:r w:rsidRPr="00D31888">
        <w:t xml:space="preserve">, нм) с </w:t>
      </w:r>
      <w:r w:rsidRPr="00B5433D">
        <w:t>повышением напряжения анодирования (</w:t>
      </w:r>
      <w:r w:rsidRPr="00B5433D">
        <w:rPr>
          <w:lang w:val="en-US"/>
        </w:rPr>
        <w:t>U</w:t>
      </w:r>
      <w:r w:rsidRPr="00B5433D">
        <w:t xml:space="preserve">, В): </w:t>
      </w:r>
      <w:r w:rsidRPr="00B5433D">
        <w:rPr>
          <w:lang w:val="en-US"/>
        </w:rPr>
        <w:t>d</w:t>
      </w:r>
      <w:r w:rsidRPr="00B5433D">
        <w:t xml:space="preserve"> = </w:t>
      </w:r>
      <w:proofErr w:type="spellStart"/>
      <w:r>
        <w:rPr>
          <w:lang w:val="en-US"/>
        </w:rPr>
        <w:t>k</w:t>
      </w:r>
      <w:r w:rsidRPr="00B5433D">
        <w:rPr>
          <w:lang w:val="en-US"/>
        </w:rPr>
        <w:t>U</w:t>
      </w:r>
      <w:proofErr w:type="spellEnd"/>
      <w:r w:rsidRPr="00B5433D">
        <w:t xml:space="preserve"> + </w:t>
      </w:r>
      <w:r>
        <w:rPr>
          <w:lang w:val="en-US"/>
        </w:rPr>
        <w:t>b</w:t>
      </w:r>
      <w:r w:rsidRPr="00B5433D">
        <w:t xml:space="preserve">, </w:t>
      </w:r>
      <w:r>
        <w:t xml:space="preserve">где </w:t>
      </w:r>
      <w:r>
        <w:rPr>
          <w:lang w:val="en-US"/>
        </w:rPr>
        <w:t>k</w:t>
      </w:r>
      <w:r w:rsidR="004E6F39">
        <w:t> </w:t>
      </w:r>
      <w:r w:rsidRPr="00B5433D">
        <w:t>=</w:t>
      </w:r>
      <w:r w:rsidR="004E6F39">
        <w:t> </w:t>
      </w:r>
      <w:r w:rsidRPr="00B5433D">
        <w:t xml:space="preserve">3,1 ± 0,1 </w:t>
      </w:r>
      <w:r>
        <w:t xml:space="preserve">нм/В, </w:t>
      </w:r>
      <w:r>
        <w:rPr>
          <w:lang w:val="en-US"/>
        </w:rPr>
        <w:t>b</w:t>
      </w:r>
      <w:r w:rsidRPr="00B5433D">
        <w:t xml:space="preserve"> = 10 ± 1 </w:t>
      </w:r>
      <w:r>
        <w:t>нм</w:t>
      </w:r>
      <w:r w:rsidR="004E6F39">
        <w:t xml:space="preserve">, </w:t>
      </w:r>
      <w:r w:rsidR="004E6F39" w:rsidRPr="004E6F39">
        <w:t xml:space="preserve">4 </w:t>
      </w:r>
      <w:r w:rsidR="004E6F39">
        <w:t xml:space="preserve">В </w:t>
      </w:r>
      <w:r w:rsidR="004E6F39" w:rsidRPr="004E6F39">
        <w:t>≤</w:t>
      </w:r>
      <w:r w:rsidR="004E6F39">
        <w:t xml:space="preserve"> </w:t>
      </w:r>
      <w:r w:rsidR="004E6F39" w:rsidRPr="004E6F39">
        <w:t>U ≤ 12 В.</w:t>
      </w:r>
      <w:r w:rsidRPr="00B5433D">
        <w:t xml:space="preserve"> </w:t>
      </w:r>
      <w:r w:rsidR="004E6F39">
        <w:t>В то же время, пористость изученных образцов не зависит от напряжения ан</w:t>
      </w:r>
      <w:r w:rsidR="00752232">
        <w:t xml:space="preserve">одирования и составляет 20 </w:t>
      </w:r>
      <w:r w:rsidR="00752232" w:rsidRPr="00B5433D">
        <w:t>±</w:t>
      </w:r>
      <w:r w:rsidR="00752232">
        <w:t xml:space="preserve"> 2 %, что согласуется с литературными данными. </w:t>
      </w:r>
      <w:r w:rsidR="004E6F39">
        <w:t xml:space="preserve">Однако </w:t>
      </w:r>
      <w:r w:rsidR="00AA0E43" w:rsidRPr="00B5433D">
        <w:t>все полученные плёнки содержат микротрещины, причём их размер и количество возрастают с увеличением напряжения</w:t>
      </w:r>
      <w:r w:rsidR="00AA0E43" w:rsidRPr="00D31888">
        <w:t xml:space="preserve"> анодирования.</w:t>
      </w:r>
      <w:r w:rsidR="004E6F39">
        <w:t xml:space="preserve"> </w:t>
      </w:r>
      <w:r w:rsidR="00D31888" w:rsidRPr="00D31888">
        <w:t xml:space="preserve">Согласно результатам рентгенофазового анализа (РФА), </w:t>
      </w:r>
      <w:r w:rsidR="00752232">
        <w:t>анодный оксид олова представляет собой</w:t>
      </w:r>
      <w:r w:rsidR="00D31888" w:rsidRPr="00D31888">
        <w:t xml:space="preserve"> </w:t>
      </w:r>
      <w:proofErr w:type="spellStart"/>
      <w:r w:rsidR="00702136">
        <w:t>нестехиометричн</w:t>
      </w:r>
      <w:r w:rsidR="00752232">
        <w:t>ый</w:t>
      </w:r>
      <w:proofErr w:type="spellEnd"/>
      <w:r w:rsidR="00702136">
        <w:t xml:space="preserve"> </w:t>
      </w:r>
      <w:proofErr w:type="spellStart"/>
      <w:r w:rsidR="00D31888" w:rsidRPr="00D31888">
        <w:rPr>
          <w:lang w:val="en-US"/>
        </w:rPr>
        <w:t>SnO</w:t>
      </w:r>
      <w:proofErr w:type="spellEnd"/>
      <w:r w:rsidR="00D31888" w:rsidRPr="00D31888">
        <w:rPr>
          <w:vertAlign w:val="subscript"/>
        </w:rPr>
        <w:t>2</w:t>
      </w:r>
      <w:r w:rsidR="00D31888" w:rsidRPr="00D31888">
        <w:t xml:space="preserve"> со структурой касситерита, содержащ</w:t>
      </w:r>
      <w:r w:rsidR="00752232">
        <w:t>ий</w:t>
      </w:r>
      <w:r w:rsidR="00D31888" w:rsidRPr="00D31888">
        <w:t xml:space="preserve"> значительную долю аморфной фазы, о чём свидетельствует большая ширина характерных пиков. </w:t>
      </w:r>
      <w:r w:rsidR="00344A33">
        <w:t xml:space="preserve">Соотношение </w:t>
      </w:r>
      <w:proofErr w:type="gramStart"/>
      <w:r w:rsidR="00344A33">
        <w:rPr>
          <w:lang w:val="en-US"/>
        </w:rPr>
        <w:t>Sn</w:t>
      </w:r>
      <w:r w:rsidR="00344A33" w:rsidRPr="00344A33">
        <w:t>(</w:t>
      </w:r>
      <w:proofErr w:type="gramEnd"/>
      <w:r w:rsidR="00344A33">
        <w:rPr>
          <w:lang w:val="en-US"/>
        </w:rPr>
        <w:t>II</w:t>
      </w:r>
      <w:r w:rsidR="00344A33" w:rsidRPr="00344A33">
        <w:t>)</w:t>
      </w:r>
      <w:r w:rsidR="00344A33">
        <w:t>/</w:t>
      </w:r>
      <w:r w:rsidR="00344A33">
        <w:rPr>
          <w:lang w:val="en-US"/>
        </w:rPr>
        <w:t>Sn</w:t>
      </w:r>
      <w:r w:rsidR="00344A33" w:rsidRPr="00344A33">
        <w:t>(</w:t>
      </w:r>
      <w:r w:rsidR="00344A33">
        <w:rPr>
          <w:lang w:val="en-US"/>
        </w:rPr>
        <w:t>IV</w:t>
      </w:r>
      <w:r w:rsidR="00344A33" w:rsidRPr="00344A33">
        <w:t xml:space="preserve">) </w:t>
      </w:r>
      <w:r w:rsidR="00752232">
        <w:t xml:space="preserve">в </w:t>
      </w:r>
      <w:r w:rsidR="00AA0E43">
        <w:t>оксидных плёнках</w:t>
      </w:r>
      <w:r w:rsidR="00752232">
        <w:t xml:space="preserve">, синтезированных при напряжении 8 В, </w:t>
      </w:r>
      <w:r w:rsidR="00344A33">
        <w:t>было рассчитано на основе результатов</w:t>
      </w:r>
      <w:r w:rsidR="00344A33" w:rsidRPr="00344A33">
        <w:t>,</w:t>
      </w:r>
      <w:r w:rsidR="00344A33">
        <w:t xml:space="preserve"> полученных методом </w:t>
      </w:r>
      <w:proofErr w:type="spellStart"/>
      <w:r w:rsidR="00344A33" w:rsidRPr="00B5433D">
        <w:t>термогравиметрии</w:t>
      </w:r>
      <w:proofErr w:type="spellEnd"/>
      <w:r w:rsidR="00752232">
        <w:t xml:space="preserve"> </w:t>
      </w:r>
      <w:r w:rsidR="00344A33">
        <w:t xml:space="preserve">(ТГ). Изучение </w:t>
      </w:r>
      <w:r w:rsidR="00AA0E43">
        <w:t>образцов</w:t>
      </w:r>
      <w:r w:rsidR="00344A33" w:rsidRPr="00B5433D">
        <w:t xml:space="preserve">, </w:t>
      </w:r>
      <w:r w:rsidR="00344A33">
        <w:t>синтезированных</w:t>
      </w:r>
      <w:r w:rsidR="00344A33" w:rsidRPr="00B5433D">
        <w:t xml:space="preserve"> при напряжениях </w:t>
      </w:r>
      <w:r w:rsidR="006F0F2E">
        <w:t>4</w:t>
      </w:r>
      <w:r w:rsidR="00344A33" w:rsidRPr="00B5433D">
        <w:t>-1</w:t>
      </w:r>
      <w:r w:rsidR="006F0F2E">
        <w:t>2</w:t>
      </w:r>
      <w:r w:rsidR="00344A33" w:rsidRPr="00B5433D">
        <w:t xml:space="preserve"> В,</w:t>
      </w:r>
      <w:r w:rsidR="00344A33">
        <w:t xml:space="preserve"> методами ТГ и </w:t>
      </w:r>
      <w:r w:rsidR="00344A33" w:rsidRPr="00B5433D">
        <w:t>ИК-спектроскопии (ИК)</w:t>
      </w:r>
      <w:r w:rsidR="00344A33">
        <w:t xml:space="preserve"> также показало наличие в их составе адсорбированной воды.</w:t>
      </w:r>
    </w:p>
    <w:p w14:paraId="4233EDF5" w14:textId="77777777" w:rsidR="00B931D2" w:rsidRDefault="00D31888" w:rsidP="00D31888">
      <w:r w:rsidRPr="00D31888">
        <w:t>Подводя итог,</w:t>
      </w:r>
      <w:r w:rsidR="00590C9F">
        <w:t xml:space="preserve"> при напряжениях 4-12</w:t>
      </w:r>
      <w:r w:rsidR="00F83C7E">
        <w:t xml:space="preserve"> </w:t>
      </w:r>
      <w:r w:rsidR="00590C9F">
        <w:t xml:space="preserve">В </w:t>
      </w:r>
      <w:r w:rsidR="006F0F2E">
        <w:t>синтезированы</w:t>
      </w:r>
      <w:r w:rsidR="00702136">
        <w:t xml:space="preserve"> </w:t>
      </w:r>
      <w:r w:rsidRPr="00D31888">
        <w:t xml:space="preserve">образцы анодного </w:t>
      </w:r>
      <w:r w:rsidR="00AA0E43">
        <w:t>оксида олова</w:t>
      </w:r>
      <w:r w:rsidRPr="00D31888">
        <w:t xml:space="preserve"> в 0,</w:t>
      </w:r>
      <w:r w:rsidR="00F83C7E">
        <w:t>5</w:t>
      </w:r>
      <w:r w:rsidR="00F83C7E" w:rsidRPr="00D31888">
        <w:t> </w:t>
      </w:r>
      <w:r w:rsidRPr="00D31888">
        <w:rPr>
          <w:lang w:val="en-US"/>
        </w:rPr>
        <w:t>M</w:t>
      </w:r>
      <w:r w:rsidRPr="00D31888">
        <w:t xml:space="preserve"> растворе </w:t>
      </w:r>
      <w:r w:rsidRPr="00D31888">
        <w:rPr>
          <w:lang w:val="en-US"/>
        </w:rPr>
        <w:t>NaOH</w:t>
      </w:r>
      <w:r w:rsidRPr="00D31888">
        <w:t xml:space="preserve"> при температуре 5 ℃, </w:t>
      </w:r>
      <w:r w:rsidR="00B5433D">
        <w:t xml:space="preserve">а также </w:t>
      </w:r>
      <w:r w:rsidRPr="00D31888">
        <w:t>изучены их фазовый состав и микроструктура.</w:t>
      </w:r>
      <w:r w:rsidR="00702136">
        <w:t xml:space="preserve"> </w:t>
      </w:r>
      <w:r w:rsidR="00F83C7E">
        <w:t>На основании полученных данных установлено</w:t>
      </w:r>
      <w:r w:rsidR="00782D4A">
        <w:t>, что оптимальными условиями анодирования являются напряжение 8 В и заряд 200 Кл.</w:t>
      </w:r>
    </w:p>
    <w:p w14:paraId="3FDD59D6" w14:textId="77777777" w:rsidR="006F0F2E" w:rsidRDefault="00590C9F" w:rsidP="006F0F2E">
      <w:pPr>
        <w:rPr>
          <w:i/>
          <w:iCs/>
        </w:rPr>
      </w:pPr>
      <w:r w:rsidRPr="00590C9F">
        <w:rPr>
          <w:i/>
          <w:iCs/>
        </w:rPr>
        <w:t xml:space="preserve">Работа </w:t>
      </w:r>
      <w:r w:rsidR="00782D4A" w:rsidRPr="00590C9F">
        <w:rPr>
          <w:i/>
          <w:iCs/>
        </w:rPr>
        <w:t>выполн</w:t>
      </w:r>
      <w:r w:rsidR="00782D4A">
        <w:rPr>
          <w:i/>
          <w:iCs/>
        </w:rPr>
        <w:t>ена</w:t>
      </w:r>
      <w:r w:rsidR="00782D4A" w:rsidRPr="00590C9F">
        <w:rPr>
          <w:i/>
          <w:iCs/>
        </w:rPr>
        <w:t xml:space="preserve"> </w:t>
      </w:r>
      <w:r w:rsidR="00782D4A">
        <w:rPr>
          <w:i/>
          <w:iCs/>
        </w:rPr>
        <w:t xml:space="preserve">на факультете наук о материалах и </w:t>
      </w:r>
      <w:r w:rsidRPr="00590C9F">
        <w:rPr>
          <w:i/>
          <w:iCs/>
        </w:rPr>
        <w:t>в лаборатории неорганического материаловедения кафедры неорганической х</w:t>
      </w:r>
      <w:r w:rsidR="006F0F2E">
        <w:rPr>
          <w:i/>
          <w:iCs/>
        </w:rPr>
        <w:t>имии химического факультета МГУ.</w:t>
      </w:r>
    </w:p>
    <w:sectPr w:rsidR="006F0F2E" w:rsidSect="00D31888">
      <w:pgSz w:w="11906" w:h="16838"/>
      <w:pgMar w:top="1134" w:right="1361" w:bottom="1134" w:left="1361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331098">
    <w:abstractNumId w:val="2"/>
  </w:num>
  <w:num w:numId="2" w16cid:durableId="1205365778">
    <w:abstractNumId w:val="3"/>
  </w:num>
  <w:num w:numId="3" w16cid:durableId="378437204">
    <w:abstractNumId w:val="1"/>
  </w:num>
  <w:num w:numId="4" w16cid:durableId="34035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D779D"/>
    <w:rsid w:val="001E61C2"/>
    <w:rsid w:val="001E74D2"/>
    <w:rsid w:val="001F0493"/>
    <w:rsid w:val="0022260A"/>
    <w:rsid w:val="002264EE"/>
    <w:rsid w:val="0023307C"/>
    <w:rsid w:val="0031361E"/>
    <w:rsid w:val="00344A33"/>
    <w:rsid w:val="00372BE0"/>
    <w:rsid w:val="00391C38"/>
    <w:rsid w:val="003B76D6"/>
    <w:rsid w:val="003E2601"/>
    <w:rsid w:val="003F4E6B"/>
    <w:rsid w:val="003F6280"/>
    <w:rsid w:val="004A26A3"/>
    <w:rsid w:val="004E6F39"/>
    <w:rsid w:val="004F0EDF"/>
    <w:rsid w:val="00522BF1"/>
    <w:rsid w:val="00590166"/>
    <w:rsid w:val="00590C9F"/>
    <w:rsid w:val="005D022B"/>
    <w:rsid w:val="005E5BE9"/>
    <w:rsid w:val="0069427D"/>
    <w:rsid w:val="006F0F2E"/>
    <w:rsid w:val="006F7A19"/>
    <w:rsid w:val="00702136"/>
    <w:rsid w:val="007213E1"/>
    <w:rsid w:val="007257C2"/>
    <w:rsid w:val="00752232"/>
    <w:rsid w:val="00775389"/>
    <w:rsid w:val="00782D4A"/>
    <w:rsid w:val="00797838"/>
    <w:rsid w:val="007C36D8"/>
    <w:rsid w:val="007F2744"/>
    <w:rsid w:val="00846F26"/>
    <w:rsid w:val="008931BE"/>
    <w:rsid w:val="008A6790"/>
    <w:rsid w:val="008C67E3"/>
    <w:rsid w:val="009056F3"/>
    <w:rsid w:val="00914205"/>
    <w:rsid w:val="00921D45"/>
    <w:rsid w:val="009426C0"/>
    <w:rsid w:val="00980A65"/>
    <w:rsid w:val="009861A8"/>
    <w:rsid w:val="009A66DB"/>
    <w:rsid w:val="009B2F80"/>
    <w:rsid w:val="009B3300"/>
    <w:rsid w:val="009E5E61"/>
    <w:rsid w:val="009F3380"/>
    <w:rsid w:val="00A02163"/>
    <w:rsid w:val="00A314FE"/>
    <w:rsid w:val="00AA0E43"/>
    <w:rsid w:val="00AD7380"/>
    <w:rsid w:val="00B5433D"/>
    <w:rsid w:val="00B931D2"/>
    <w:rsid w:val="00BF36F8"/>
    <w:rsid w:val="00BF4622"/>
    <w:rsid w:val="00BF4C5E"/>
    <w:rsid w:val="00BF6DD8"/>
    <w:rsid w:val="00C815C2"/>
    <w:rsid w:val="00C844E2"/>
    <w:rsid w:val="00CD00B1"/>
    <w:rsid w:val="00D22306"/>
    <w:rsid w:val="00D31888"/>
    <w:rsid w:val="00D42542"/>
    <w:rsid w:val="00D8121C"/>
    <w:rsid w:val="00E22189"/>
    <w:rsid w:val="00E74069"/>
    <w:rsid w:val="00E81D35"/>
    <w:rsid w:val="00EB1F49"/>
    <w:rsid w:val="00F83C7E"/>
    <w:rsid w:val="00F865B3"/>
    <w:rsid w:val="00FB1509"/>
    <w:rsid w:val="00FB7182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5B6956"/>
  <w15:docId w15:val="{361424B0-6B8F-49B9-9EBE-58F4ACA7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888"/>
    <w:pPr>
      <w:ind w:firstLine="3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FB71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B71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B71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B718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FB71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B71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B71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B718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FB71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BF4C5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F4C5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F4C5E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4C5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F4C5E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F4C5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F4C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FD3F5A-60FB-4525-A308-078B65F3C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Веселина</dc:creator>
  <cp:keywords/>
  <dc:description/>
  <cp:lastModifiedBy>Иван Chernoukhov</cp:lastModifiedBy>
  <cp:revision>2</cp:revision>
  <dcterms:created xsi:type="dcterms:W3CDTF">2025-03-20T10:22:00Z</dcterms:created>
  <dcterms:modified xsi:type="dcterms:W3CDTF">2025-03-20T10:22:00Z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