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D875" w14:textId="77777777" w:rsidR="004F5FB8" w:rsidRDefault="006F4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Выбор прекурсора порошка стабилизированного диоксида циркония</w:t>
      </w:r>
      <w:r w:rsidR="004F5FB8">
        <w:rPr>
          <w:b/>
          <w:color w:val="000000"/>
        </w:rPr>
        <w:br/>
      </w:r>
      <w:r>
        <w:rPr>
          <w:b/>
          <w:color w:val="000000"/>
        </w:rPr>
        <w:t>для формирования технической керамики</w:t>
      </w:r>
    </w:p>
    <w:p w14:paraId="75184A0F" w14:textId="77777777" w:rsidR="004F5FB8" w:rsidRDefault="006F4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i/>
          <w:color w:val="000000"/>
        </w:rPr>
        <w:t>Бастриков</w:t>
      </w:r>
      <w:proofErr w:type="spellEnd"/>
      <w:r>
        <w:rPr>
          <w:b/>
          <w:i/>
          <w:color w:val="000000"/>
        </w:rPr>
        <w:t xml:space="preserve"> Р.М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Карташов В.В., Хорошавцева Н.В.</w:t>
      </w:r>
    </w:p>
    <w:p w14:paraId="50991F2F" w14:textId="77777777" w:rsidR="004F5FB8" w:rsidRDefault="006F4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3A30E920" w14:textId="77777777" w:rsidR="004F5FB8" w:rsidRDefault="006F49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Уральский федеральный университет им. первого президента России Б.Н. Ельцина, Екатеринбург</w:t>
      </w:r>
      <w:r w:rsidR="00EB1F49">
        <w:rPr>
          <w:i/>
          <w:color w:val="000000"/>
        </w:rPr>
        <w:t>, Россия</w:t>
      </w:r>
    </w:p>
    <w:p w14:paraId="6D862835" w14:textId="77777777" w:rsidR="004F5FB8" w:rsidRPr="004F5FB8" w:rsidRDefault="004F5FB8" w:rsidP="004F5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</w:tabs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4F5FB8">
        <w:rPr>
          <w:i/>
          <w:color w:val="000000"/>
          <w:u w:val="single"/>
        </w:rPr>
        <w:t>romanbastrikov@gmail.com</w:t>
      </w:r>
    </w:p>
    <w:p w14:paraId="435EE747" w14:textId="62702329" w:rsidR="00B41612" w:rsidRDefault="000F3BEC" w:rsidP="004F5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</w:tabs>
        <w:ind w:firstLine="397"/>
        <w:jc w:val="both"/>
        <w:rPr>
          <w:color w:val="000000"/>
        </w:rPr>
      </w:pPr>
      <w:r w:rsidRPr="000F3BEC">
        <w:rPr>
          <w:color w:val="000000"/>
        </w:rPr>
        <w:t>Диоксид циркония благодаря уникальным свойствам (высокая ионная проводимость, химическая стойкость, температура плавления 2700°C) широко применяется в промышленности</w:t>
      </w:r>
      <w:r>
        <w:rPr>
          <w:color w:val="000000"/>
        </w:rPr>
        <w:t xml:space="preserve"> </w:t>
      </w:r>
      <w:r w:rsidRPr="000F3BEC">
        <w:rPr>
          <w:color w:val="000000"/>
        </w:rPr>
        <w:t>[1</w:t>
      </w:r>
      <w:r>
        <w:rPr>
          <w:color w:val="000000"/>
        </w:rPr>
        <w:t>, 2</w:t>
      </w:r>
      <w:r w:rsidRPr="000F3BEC">
        <w:rPr>
          <w:color w:val="000000"/>
        </w:rPr>
        <w:t>]. Исследование посвящено анализу свойств порошков стабилизированного диоксида циркония</w:t>
      </w:r>
      <w:r>
        <w:rPr>
          <w:color w:val="000000"/>
        </w:rPr>
        <w:t>, полученных из различных предшественников, для дальнейшего формирования керамических изделий</w:t>
      </w:r>
      <w:r w:rsidRPr="000F3BEC">
        <w:rPr>
          <w:color w:val="000000"/>
        </w:rPr>
        <w:t>.</w:t>
      </w:r>
    </w:p>
    <w:p w14:paraId="1EAF0C96" w14:textId="77777777" w:rsidR="000F3BEC" w:rsidRDefault="000F3BE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и</w:t>
      </w:r>
      <w:r w:rsidRPr="000F3BEC">
        <w:rPr>
          <w:color w:val="000000"/>
        </w:rPr>
        <w:t xml:space="preserve">спользовались четыре прекурсора: </w:t>
      </w:r>
      <w:proofErr w:type="spellStart"/>
      <w:r w:rsidRPr="000F3BEC">
        <w:rPr>
          <w:color w:val="000000"/>
        </w:rPr>
        <w:t>оксокарбонат</w:t>
      </w:r>
      <w:proofErr w:type="spellEnd"/>
      <w:r w:rsidRPr="000F3BEC">
        <w:rPr>
          <w:color w:val="000000"/>
        </w:rPr>
        <w:t xml:space="preserve"> (OCZ) и </w:t>
      </w:r>
      <w:proofErr w:type="spellStart"/>
      <w:r w:rsidRPr="000F3BEC">
        <w:rPr>
          <w:color w:val="000000"/>
        </w:rPr>
        <w:t>оксихлорид</w:t>
      </w:r>
      <w:proofErr w:type="spellEnd"/>
      <w:r w:rsidRPr="000F3BEC">
        <w:rPr>
          <w:color w:val="000000"/>
        </w:rPr>
        <w:t xml:space="preserve"> (OHZ) циркония китайского производства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Homing</w:t>
      </w:r>
      <w:r w:rsidRPr="000F3BEC">
        <w:rPr>
          <w:color w:val="000000"/>
        </w:rPr>
        <w:t xml:space="preserve"> </w:t>
      </w:r>
      <w:r>
        <w:rPr>
          <w:color w:val="000000"/>
          <w:lang w:val="en-US"/>
        </w:rPr>
        <w:t>International</w:t>
      </w:r>
      <w:r w:rsidRPr="000F3BEC">
        <w:rPr>
          <w:color w:val="000000"/>
        </w:rPr>
        <w:t xml:space="preserve"> </w:t>
      </w:r>
      <w:r>
        <w:rPr>
          <w:color w:val="000000"/>
          <w:lang w:val="en-US"/>
        </w:rPr>
        <w:t>Co</w:t>
      </w:r>
      <w:r w:rsidRPr="000F3BEC">
        <w:rPr>
          <w:color w:val="000000"/>
        </w:rPr>
        <w:t xml:space="preserve">.), содержащие 1,2-1,8 </w:t>
      </w:r>
      <w:proofErr w:type="spellStart"/>
      <w:proofErr w:type="gramStart"/>
      <w:r w:rsidRPr="000F3BEC">
        <w:rPr>
          <w:color w:val="000000"/>
        </w:rPr>
        <w:t>мас</w:t>
      </w:r>
      <w:proofErr w:type="spellEnd"/>
      <w:r w:rsidRPr="000F3BEC">
        <w:rPr>
          <w:color w:val="000000"/>
        </w:rPr>
        <w:t>.%</w:t>
      </w:r>
      <w:proofErr w:type="gramEnd"/>
      <w:r w:rsidRPr="000F3BEC">
        <w:rPr>
          <w:color w:val="000000"/>
        </w:rPr>
        <w:t xml:space="preserve"> </w:t>
      </w:r>
      <w:r>
        <w:rPr>
          <w:color w:val="000000"/>
        </w:rPr>
        <w:t xml:space="preserve">природного </w:t>
      </w:r>
      <w:r w:rsidRPr="000F3BEC">
        <w:rPr>
          <w:color w:val="000000"/>
        </w:rPr>
        <w:t xml:space="preserve">гафния, а также тетрахлорид (THZ) и </w:t>
      </w:r>
      <w:proofErr w:type="spellStart"/>
      <w:r w:rsidRPr="000F3BEC">
        <w:rPr>
          <w:color w:val="000000"/>
        </w:rPr>
        <w:t>оксинитрат</w:t>
      </w:r>
      <w:proofErr w:type="spellEnd"/>
      <w:r w:rsidRPr="000F3BEC">
        <w:rPr>
          <w:color w:val="000000"/>
        </w:rPr>
        <w:t xml:space="preserve"> (ONZ) циркония российского производства</w:t>
      </w:r>
      <w:r>
        <w:rPr>
          <w:color w:val="000000"/>
        </w:rPr>
        <w:t xml:space="preserve"> (АО «ЧМЗ»)</w:t>
      </w:r>
      <w:r w:rsidRPr="000F3BEC">
        <w:rPr>
          <w:color w:val="000000"/>
        </w:rPr>
        <w:t xml:space="preserve"> с содержанием гафния ≤100 </w:t>
      </w:r>
      <w:proofErr w:type="spellStart"/>
      <w:r w:rsidRPr="000F3BEC">
        <w:rPr>
          <w:color w:val="000000"/>
        </w:rPr>
        <w:t>ppm</w:t>
      </w:r>
      <w:proofErr w:type="spellEnd"/>
      <w:r w:rsidRPr="000F3BEC">
        <w:rPr>
          <w:color w:val="000000"/>
        </w:rPr>
        <w:t>.</w:t>
      </w:r>
    </w:p>
    <w:p w14:paraId="1F1ECEF7" w14:textId="691DE5A7" w:rsidR="005C25D2" w:rsidRDefault="005C25D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25D2">
        <w:rPr>
          <w:color w:val="000000"/>
        </w:rPr>
        <w:t xml:space="preserve">Порошки </w:t>
      </w:r>
      <w:r>
        <w:rPr>
          <w:color w:val="000000"/>
        </w:rPr>
        <w:t xml:space="preserve">диоксида циркония </w:t>
      </w:r>
      <w:r w:rsidRPr="005C25D2">
        <w:rPr>
          <w:color w:val="000000"/>
        </w:rPr>
        <w:t xml:space="preserve">получали методом </w:t>
      </w:r>
      <w:proofErr w:type="spellStart"/>
      <w:r w:rsidRPr="005C25D2">
        <w:rPr>
          <w:color w:val="000000"/>
        </w:rPr>
        <w:t>соосаждения</w:t>
      </w:r>
      <w:proofErr w:type="spellEnd"/>
      <w:r w:rsidRPr="005C25D2">
        <w:rPr>
          <w:color w:val="000000"/>
        </w:rPr>
        <w:t xml:space="preserve"> гидроксидов. OCZ растворяли в азотной кислоте, остальные прекурсоры – в воде. Для предотвращения агрегации в растворы OCZ и OHZ добавляли серную кислоту</w:t>
      </w:r>
      <w:r>
        <w:rPr>
          <w:color w:val="000000"/>
        </w:rPr>
        <w:t xml:space="preserve"> </w:t>
      </w:r>
      <w:r w:rsidR="00D92B8D" w:rsidRPr="00D92B8D">
        <w:rPr>
          <w:color w:val="000000"/>
        </w:rPr>
        <w:t xml:space="preserve">[3] </w:t>
      </w:r>
      <w:r>
        <w:rPr>
          <w:color w:val="000000"/>
        </w:rPr>
        <w:t xml:space="preserve">(далее – </w:t>
      </w:r>
      <w:r>
        <w:rPr>
          <w:color w:val="000000"/>
          <w:lang w:val="en-US"/>
        </w:rPr>
        <w:t>OCZ</w:t>
      </w:r>
      <w:r w:rsidRPr="005C25D2">
        <w:rPr>
          <w:color w:val="000000"/>
        </w:rPr>
        <w:t>+</w:t>
      </w:r>
      <w:r>
        <w:rPr>
          <w:color w:val="000000"/>
          <w:lang w:val="en-US"/>
        </w:rPr>
        <w:t>S</w:t>
      </w:r>
      <w:r w:rsidRPr="005C25D2">
        <w:rPr>
          <w:color w:val="000000"/>
        </w:rPr>
        <w:t xml:space="preserve"> </w:t>
      </w:r>
      <w:r>
        <w:rPr>
          <w:color w:val="000000"/>
        </w:rPr>
        <w:t xml:space="preserve">или </w:t>
      </w:r>
      <w:r>
        <w:rPr>
          <w:color w:val="000000"/>
          <w:lang w:val="en-US"/>
        </w:rPr>
        <w:t>OHZ</w:t>
      </w:r>
      <w:r w:rsidRPr="005C25D2">
        <w:rPr>
          <w:color w:val="000000"/>
        </w:rPr>
        <w:t>+</w:t>
      </w:r>
      <w:r>
        <w:rPr>
          <w:color w:val="000000"/>
          <w:lang w:val="en-US"/>
        </w:rPr>
        <w:t>S</w:t>
      </w:r>
      <w:r w:rsidRPr="005C25D2">
        <w:rPr>
          <w:color w:val="000000"/>
        </w:rPr>
        <w:t>). Стабилизацию тетрагональной фазы обеспечивали до</w:t>
      </w:r>
      <w:r>
        <w:rPr>
          <w:color w:val="000000"/>
        </w:rPr>
        <w:t xml:space="preserve">бавлением 3 </w:t>
      </w:r>
      <w:proofErr w:type="gramStart"/>
      <w:r>
        <w:rPr>
          <w:color w:val="000000"/>
        </w:rPr>
        <w:t>мол.%</w:t>
      </w:r>
      <w:proofErr w:type="gramEnd"/>
      <w:r>
        <w:rPr>
          <w:color w:val="000000"/>
        </w:rPr>
        <w:t xml:space="preserve"> Y</w:t>
      </w:r>
      <w:r w:rsidRPr="005C25D2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C25D2">
        <w:rPr>
          <w:color w:val="000000"/>
          <w:vertAlign w:val="subscript"/>
        </w:rPr>
        <w:t>3</w:t>
      </w:r>
      <w:r w:rsidRPr="005C25D2">
        <w:rPr>
          <w:color w:val="000000"/>
        </w:rPr>
        <w:t>. Осаждение проводили водным раствором аммиака, последующую прокалку – при 700-80</w:t>
      </w:r>
      <w:r>
        <w:rPr>
          <w:color w:val="000000"/>
        </w:rPr>
        <w:t>0°C (для порошков без сульфат-ионов</w:t>
      </w:r>
      <w:r w:rsidRPr="005C25D2">
        <w:rPr>
          <w:color w:val="000000"/>
        </w:rPr>
        <w:t>) и 1000-1100°C (с сульфат-ионами).</w:t>
      </w:r>
    </w:p>
    <w:p w14:paraId="74576FA3" w14:textId="25490F2B" w:rsidR="005C25D2" w:rsidRDefault="005C25D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Исследование п</w:t>
      </w:r>
      <w:r w:rsidR="004B34B6">
        <w:rPr>
          <w:color w:val="000000"/>
        </w:rPr>
        <w:t xml:space="preserve">ористости </w:t>
      </w:r>
      <w:r>
        <w:rPr>
          <w:color w:val="000000"/>
        </w:rPr>
        <w:t xml:space="preserve">порошков </w:t>
      </w:r>
      <w:r w:rsidR="004B34B6">
        <w:rPr>
          <w:color w:val="000000"/>
        </w:rPr>
        <w:t xml:space="preserve">диоксида циркония, синтезированных из различных предшественников, </w:t>
      </w:r>
      <w:r>
        <w:rPr>
          <w:color w:val="000000"/>
        </w:rPr>
        <w:t>показало</w:t>
      </w:r>
      <w:r w:rsidRPr="005C25D2">
        <w:rPr>
          <w:color w:val="000000"/>
        </w:rPr>
        <w:t xml:space="preserve">, что введение сульфат-ионов способствует формированию пор одного размера (25 нм для OCZ+S и 18 нм для OHZ+S). Без сульфат-ионов наблюдаются два типа пор: микропоры (≤2 нм) и </w:t>
      </w:r>
      <w:proofErr w:type="spellStart"/>
      <w:r w:rsidRPr="005C25D2">
        <w:rPr>
          <w:color w:val="000000"/>
        </w:rPr>
        <w:t>мезопоры</w:t>
      </w:r>
      <w:proofErr w:type="spellEnd"/>
      <w:r w:rsidRPr="005C25D2">
        <w:rPr>
          <w:color w:val="000000"/>
        </w:rPr>
        <w:t xml:space="preserve"> (≤50 нм). Наибольшая удельная поверхность у образцов OCZ+S (142 м²/г) и ONZ (110 м²/г), для остальных – около 50 м²/г.</w:t>
      </w:r>
    </w:p>
    <w:p w14:paraId="1FEBC59A" w14:textId="77777777" w:rsidR="004F5FB8" w:rsidRDefault="005C25D2" w:rsidP="00E321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25D2">
        <w:rPr>
          <w:color w:val="000000"/>
        </w:rPr>
        <w:t>При анализе результатов гранулом</w:t>
      </w:r>
      <w:r>
        <w:rPr>
          <w:color w:val="000000"/>
        </w:rPr>
        <w:t xml:space="preserve">етрического исследования </w:t>
      </w:r>
      <w:r w:rsidRPr="005C25D2">
        <w:rPr>
          <w:color w:val="000000"/>
        </w:rPr>
        <w:t>можно сделать сл</w:t>
      </w:r>
      <w:r w:rsidR="004B34B6">
        <w:rPr>
          <w:color w:val="000000"/>
        </w:rPr>
        <w:t xml:space="preserve">едующие выводы. Наибольший средний размер частиц диоксида циркония имеет порошок, полученный из </w:t>
      </w:r>
      <w:r w:rsidR="004B34B6">
        <w:rPr>
          <w:color w:val="000000"/>
          <w:lang w:val="en-US"/>
        </w:rPr>
        <w:t>OHZ</w:t>
      </w:r>
      <w:r w:rsidR="004B34B6">
        <w:rPr>
          <w:color w:val="000000"/>
        </w:rPr>
        <w:t>. При этом</w:t>
      </w:r>
      <w:r w:rsidR="004B34B6" w:rsidRPr="004B34B6">
        <w:rPr>
          <w:color w:val="000000"/>
        </w:rPr>
        <w:t xml:space="preserve"> </w:t>
      </w:r>
      <w:r w:rsidR="004B34B6">
        <w:rPr>
          <w:color w:val="000000"/>
        </w:rPr>
        <w:t>без сульфат-ионов (</w:t>
      </w:r>
      <w:r w:rsidR="004B34B6">
        <w:rPr>
          <w:color w:val="000000"/>
          <w:lang w:val="en-US"/>
        </w:rPr>
        <w:t>OHZ</w:t>
      </w:r>
      <w:r w:rsidR="004B34B6" w:rsidRPr="004B34B6">
        <w:rPr>
          <w:color w:val="000000"/>
        </w:rPr>
        <w:t>)</w:t>
      </w:r>
      <w:r w:rsidR="004B34B6">
        <w:rPr>
          <w:color w:val="000000"/>
        </w:rPr>
        <w:t xml:space="preserve"> - 50 мкм</w:t>
      </w:r>
      <w:r w:rsidR="004B34B6" w:rsidRPr="004B34B6">
        <w:rPr>
          <w:color w:val="000000"/>
        </w:rPr>
        <w:t xml:space="preserve"> </w:t>
      </w:r>
      <w:r w:rsidR="004B34B6">
        <w:rPr>
          <w:color w:val="000000"/>
        </w:rPr>
        <w:t>и с введением сульфат-ионов (</w:t>
      </w:r>
      <w:r w:rsidR="004B34B6">
        <w:rPr>
          <w:color w:val="000000"/>
          <w:lang w:val="en-US"/>
        </w:rPr>
        <w:t>OHZ</w:t>
      </w:r>
      <w:r w:rsidR="004B34B6" w:rsidRPr="004B34B6">
        <w:rPr>
          <w:color w:val="000000"/>
        </w:rPr>
        <w:t>+</w:t>
      </w:r>
      <w:r w:rsidR="004B34B6">
        <w:rPr>
          <w:color w:val="000000"/>
          <w:lang w:val="en-US"/>
        </w:rPr>
        <w:t>S</w:t>
      </w:r>
      <w:r w:rsidR="004B34B6">
        <w:rPr>
          <w:color w:val="000000"/>
        </w:rPr>
        <w:t>)</w:t>
      </w:r>
      <w:r w:rsidR="004B34B6" w:rsidRPr="004B34B6">
        <w:rPr>
          <w:color w:val="000000"/>
        </w:rPr>
        <w:t xml:space="preserve"> – 20 </w:t>
      </w:r>
      <w:r w:rsidR="004B34B6">
        <w:rPr>
          <w:color w:val="000000"/>
        </w:rPr>
        <w:t>мкм. Т</w:t>
      </w:r>
      <w:r w:rsidRPr="005C25D2">
        <w:rPr>
          <w:color w:val="000000"/>
        </w:rPr>
        <w:t xml:space="preserve">огда как </w:t>
      </w:r>
      <w:r w:rsidR="004B34B6">
        <w:rPr>
          <w:color w:val="000000"/>
        </w:rPr>
        <w:t xml:space="preserve">порошок диоксида циркония, полученный из </w:t>
      </w:r>
      <w:r w:rsidR="004B34B6">
        <w:rPr>
          <w:color w:val="000000"/>
          <w:lang w:val="en-US"/>
        </w:rPr>
        <w:t>OCZ</w:t>
      </w:r>
      <w:r w:rsidR="004B34B6">
        <w:rPr>
          <w:color w:val="000000"/>
        </w:rPr>
        <w:t xml:space="preserve">, имеет средний размер частиц – 18 мкм, а </w:t>
      </w:r>
      <w:r w:rsidRPr="005C25D2">
        <w:rPr>
          <w:color w:val="000000"/>
        </w:rPr>
        <w:t xml:space="preserve">с введением сульфат-ионов </w:t>
      </w:r>
      <w:r w:rsidR="004B34B6">
        <w:rPr>
          <w:color w:val="000000"/>
        </w:rPr>
        <w:t>(</w:t>
      </w:r>
      <w:r w:rsidR="004B34B6">
        <w:rPr>
          <w:color w:val="000000"/>
          <w:lang w:val="en-US"/>
        </w:rPr>
        <w:t>OCZ</w:t>
      </w:r>
      <w:r w:rsidR="004B34B6" w:rsidRPr="004B34B6">
        <w:rPr>
          <w:color w:val="000000"/>
        </w:rPr>
        <w:t>+</w:t>
      </w:r>
      <w:r w:rsidR="004B34B6">
        <w:rPr>
          <w:color w:val="000000"/>
          <w:lang w:val="en-US"/>
        </w:rPr>
        <w:t>S</w:t>
      </w:r>
      <w:r w:rsidR="004B34B6" w:rsidRPr="004B34B6">
        <w:rPr>
          <w:color w:val="000000"/>
        </w:rPr>
        <w:t xml:space="preserve">) </w:t>
      </w:r>
      <w:r w:rsidR="00E32146">
        <w:rPr>
          <w:color w:val="000000"/>
        </w:rPr>
        <w:t>– 5,3 мкм. С</w:t>
      </w:r>
      <w:r w:rsidRPr="005C25D2">
        <w:rPr>
          <w:color w:val="000000"/>
        </w:rPr>
        <w:t xml:space="preserve">редние размеры частиц диоксида циркония, полученные из тетрахлорида (THZ) и </w:t>
      </w:r>
      <w:proofErr w:type="spellStart"/>
      <w:r w:rsidRPr="005C25D2">
        <w:rPr>
          <w:color w:val="000000"/>
        </w:rPr>
        <w:t>оксинитрата</w:t>
      </w:r>
      <w:proofErr w:type="spellEnd"/>
      <w:r w:rsidRPr="005C25D2">
        <w:rPr>
          <w:color w:val="000000"/>
        </w:rPr>
        <w:t xml:space="preserve"> циркония (ONZ), не превыша</w:t>
      </w:r>
      <w:r w:rsidR="00E32146">
        <w:rPr>
          <w:color w:val="000000"/>
        </w:rPr>
        <w:t>ют 15 и 18 мкм соответственно.</w:t>
      </w:r>
    </w:p>
    <w:p w14:paraId="1345E55A" w14:textId="77777777" w:rsidR="004F5FB8" w:rsidRDefault="00E32146" w:rsidP="00F76B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Стоит отметить </w:t>
      </w:r>
      <w:r w:rsidRPr="00E32146">
        <w:rPr>
          <w:color w:val="000000"/>
        </w:rPr>
        <w:t>положительное влияние сульфат-ионов н</w:t>
      </w:r>
      <w:r>
        <w:rPr>
          <w:color w:val="000000"/>
        </w:rPr>
        <w:t xml:space="preserve">а мономодальное распределение пор и образование частиц диоксида циркония меньших размеров, однако значительный эффект оказывает и природа прекурсора. </w:t>
      </w:r>
      <w:r w:rsidRPr="00E32146">
        <w:rPr>
          <w:color w:val="000000"/>
        </w:rPr>
        <w:t>Например, в присутствии хлорид-ионов механизм влияния сульфат-ионов на частицы диоксида циркония в процессе осаждения будет отличен. Возможно, что сульфат-ионы в совместном присутствии с хлорид-ионами будут повышать реакционную способность последних, выступая для них в роли активных центров.</w:t>
      </w:r>
      <w:r w:rsidR="00F76BB9">
        <w:rPr>
          <w:color w:val="000000"/>
        </w:rPr>
        <w:t xml:space="preserve"> Но для более детального изучения взаимосвязи между природой предшественника и вводимыми добавками необходимы дальнейшие исследования.</w:t>
      </w:r>
    </w:p>
    <w:p w14:paraId="0000000E" w14:textId="77777777" w:rsidR="00130241" w:rsidRPr="002816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39EBFF9" w14:textId="21A455A3" w:rsidR="00F76BB9" w:rsidRPr="00281641" w:rsidRDefault="00107AA3" w:rsidP="004F5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81641">
        <w:rPr>
          <w:color w:val="000000"/>
        </w:rPr>
        <w:t xml:space="preserve">1. </w:t>
      </w:r>
      <w:proofErr w:type="spellStart"/>
      <w:r w:rsidR="00565BD3">
        <w:rPr>
          <w:color w:val="000000"/>
          <w:lang w:val="en-US"/>
        </w:rPr>
        <w:t>Maletskii</w:t>
      </w:r>
      <w:proofErr w:type="spellEnd"/>
      <w:r w:rsidR="00565BD3" w:rsidRPr="00281641">
        <w:rPr>
          <w:color w:val="000000"/>
        </w:rPr>
        <w:t xml:space="preserve"> </w:t>
      </w:r>
      <w:r w:rsidR="00565BD3">
        <w:rPr>
          <w:color w:val="000000"/>
          <w:lang w:val="en-US"/>
        </w:rPr>
        <w:t>A</w:t>
      </w:r>
      <w:r w:rsidR="00565BD3" w:rsidRPr="00281641">
        <w:rPr>
          <w:color w:val="000000"/>
        </w:rPr>
        <w:t>.</w:t>
      </w:r>
      <w:r w:rsidR="00565BD3" w:rsidRPr="00565BD3">
        <w:rPr>
          <w:color w:val="000000"/>
          <w:lang w:val="en-US"/>
        </w:rPr>
        <w:t>V</w:t>
      </w:r>
      <w:r w:rsidR="00565BD3" w:rsidRPr="00281641">
        <w:rPr>
          <w:color w:val="000000"/>
        </w:rPr>
        <w:t xml:space="preserve">., </w:t>
      </w:r>
      <w:r w:rsidR="00565BD3">
        <w:rPr>
          <w:color w:val="000000"/>
          <w:lang w:val="en-US"/>
        </w:rPr>
        <w:t>Volkova</w:t>
      </w:r>
      <w:r w:rsidR="00565BD3" w:rsidRPr="00281641">
        <w:rPr>
          <w:color w:val="000000"/>
        </w:rPr>
        <w:t xml:space="preserve"> </w:t>
      </w:r>
      <w:r w:rsidR="00565BD3">
        <w:rPr>
          <w:color w:val="000000"/>
          <w:lang w:val="en-US"/>
        </w:rPr>
        <w:t>G</w:t>
      </w:r>
      <w:r w:rsidR="00565BD3" w:rsidRPr="00281641">
        <w:rPr>
          <w:color w:val="000000"/>
        </w:rPr>
        <w:t>.</w:t>
      </w:r>
      <w:r w:rsidR="00565BD3">
        <w:rPr>
          <w:color w:val="000000"/>
          <w:lang w:val="en-US"/>
        </w:rPr>
        <w:t>K</w:t>
      </w:r>
      <w:r w:rsidR="00565BD3" w:rsidRPr="00281641">
        <w:rPr>
          <w:color w:val="000000"/>
        </w:rPr>
        <w:t xml:space="preserve">., </w:t>
      </w:r>
      <w:proofErr w:type="spellStart"/>
      <w:r w:rsidR="00565BD3">
        <w:rPr>
          <w:color w:val="000000"/>
          <w:lang w:val="en-US"/>
        </w:rPr>
        <w:t>Belichko</w:t>
      </w:r>
      <w:proofErr w:type="spellEnd"/>
      <w:r w:rsidR="00565BD3" w:rsidRPr="00281641">
        <w:rPr>
          <w:color w:val="000000"/>
        </w:rPr>
        <w:t xml:space="preserve"> </w:t>
      </w:r>
      <w:r w:rsidR="00565BD3">
        <w:rPr>
          <w:color w:val="000000"/>
          <w:lang w:val="en-US"/>
        </w:rPr>
        <w:t>D</w:t>
      </w:r>
      <w:r w:rsidR="00565BD3" w:rsidRPr="00281641">
        <w:rPr>
          <w:color w:val="000000"/>
        </w:rPr>
        <w:t>.</w:t>
      </w:r>
      <w:r w:rsidR="00565BD3">
        <w:rPr>
          <w:color w:val="000000"/>
          <w:lang w:val="en-US"/>
        </w:rPr>
        <w:t>R</w:t>
      </w:r>
      <w:r w:rsidR="00565BD3" w:rsidRPr="00281641">
        <w:rPr>
          <w:color w:val="000000"/>
        </w:rPr>
        <w:t>. [</w:t>
      </w:r>
      <w:r w:rsidR="00565BD3">
        <w:rPr>
          <w:color w:val="000000"/>
          <w:lang w:val="en-US"/>
        </w:rPr>
        <w:t>et</w:t>
      </w:r>
      <w:r w:rsidR="00565BD3" w:rsidRPr="00281641">
        <w:rPr>
          <w:color w:val="000000"/>
        </w:rPr>
        <w:t xml:space="preserve"> </w:t>
      </w:r>
      <w:r w:rsidR="00565BD3">
        <w:rPr>
          <w:color w:val="000000"/>
          <w:lang w:val="en-US"/>
        </w:rPr>
        <w:t>al</w:t>
      </w:r>
      <w:r w:rsidR="00565BD3" w:rsidRPr="00281641">
        <w:rPr>
          <w:color w:val="000000"/>
        </w:rPr>
        <w:t xml:space="preserve">.]. </w:t>
      </w:r>
      <w:r w:rsidR="00565BD3" w:rsidRPr="00565BD3">
        <w:rPr>
          <w:color w:val="000000"/>
          <w:lang w:val="en-US"/>
        </w:rPr>
        <w:t xml:space="preserve">Influence of stabilized zirconium dioxide and high hydrostatic pressure on the kinetics of sintering </w:t>
      </w:r>
      <w:proofErr w:type="spellStart"/>
      <w:r w:rsidR="00565BD3" w:rsidRPr="00565BD3">
        <w:rPr>
          <w:color w:val="000000"/>
          <w:lang w:val="en-US"/>
        </w:rPr>
        <w:t>nanopowders</w:t>
      </w:r>
      <w:proofErr w:type="spellEnd"/>
      <w:r w:rsidR="00565BD3" w:rsidRPr="00565BD3">
        <w:rPr>
          <w:color w:val="000000"/>
          <w:lang w:val="en-US"/>
        </w:rPr>
        <w:t xml:space="preserve"> of metastable aluminum oxide // C</w:t>
      </w:r>
      <w:r w:rsidR="00565BD3">
        <w:rPr>
          <w:color w:val="000000"/>
          <w:lang w:val="en-US"/>
        </w:rPr>
        <w:t xml:space="preserve">eramics International. </w:t>
      </w:r>
      <w:r w:rsidR="00565BD3" w:rsidRPr="00281641">
        <w:rPr>
          <w:color w:val="000000"/>
        </w:rPr>
        <w:t xml:space="preserve">2024. </w:t>
      </w:r>
      <w:r w:rsidR="00565BD3">
        <w:rPr>
          <w:color w:val="000000"/>
          <w:lang w:val="en-US"/>
        </w:rPr>
        <w:t>Vol</w:t>
      </w:r>
      <w:r w:rsidR="00565BD3" w:rsidRPr="00281641">
        <w:rPr>
          <w:color w:val="000000"/>
        </w:rPr>
        <w:t xml:space="preserve">. 50(22). </w:t>
      </w:r>
      <w:r w:rsidR="00565BD3" w:rsidRPr="00565BD3">
        <w:rPr>
          <w:color w:val="000000"/>
          <w:lang w:val="en-US"/>
        </w:rPr>
        <w:t>P</w:t>
      </w:r>
      <w:r w:rsidR="00565BD3" w:rsidRPr="00281641">
        <w:rPr>
          <w:color w:val="000000"/>
        </w:rPr>
        <w:t>. 46506-46515.</w:t>
      </w:r>
    </w:p>
    <w:p w14:paraId="38761360" w14:textId="4258A2B1" w:rsidR="00565BD3" w:rsidRPr="00281641" w:rsidRDefault="00565BD3" w:rsidP="004F5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65BD3">
        <w:rPr>
          <w:color w:val="000000"/>
        </w:rPr>
        <w:t xml:space="preserve">2. </w:t>
      </w:r>
      <w:proofErr w:type="spellStart"/>
      <w:r>
        <w:rPr>
          <w:color w:val="000000"/>
        </w:rPr>
        <w:t>Зимичев</w:t>
      </w:r>
      <w:proofErr w:type="spellEnd"/>
      <w:r>
        <w:rPr>
          <w:color w:val="000000"/>
        </w:rPr>
        <w:t xml:space="preserve"> А.М., Соловьева Е.П. </w:t>
      </w:r>
      <w:r w:rsidRPr="00565BD3">
        <w:rPr>
          <w:color w:val="000000"/>
        </w:rPr>
        <w:t>Волокно диоксида циркония для высокотемпературного применения. Обзор</w:t>
      </w:r>
      <w:r w:rsidRPr="00281641">
        <w:rPr>
          <w:color w:val="000000"/>
        </w:rPr>
        <w:t xml:space="preserve"> // </w:t>
      </w:r>
      <w:r w:rsidRPr="00565BD3">
        <w:rPr>
          <w:color w:val="000000"/>
        </w:rPr>
        <w:t>Авиационные</w:t>
      </w:r>
      <w:r w:rsidRPr="00281641">
        <w:rPr>
          <w:color w:val="000000"/>
        </w:rPr>
        <w:t xml:space="preserve"> </w:t>
      </w:r>
      <w:r w:rsidRPr="00565BD3">
        <w:rPr>
          <w:color w:val="000000"/>
        </w:rPr>
        <w:t>материалы</w:t>
      </w:r>
      <w:r w:rsidRPr="00281641">
        <w:rPr>
          <w:color w:val="000000"/>
        </w:rPr>
        <w:t xml:space="preserve"> </w:t>
      </w:r>
      <w:r w:rsidRPr="00565BD3">
        <w:rPr>
          <w:color w:val="000000"/>
        </w:rPr>
        <w:t>и</w:t>
      </w:r>
      <w:r w:rsidRPr="00281641">
        <w:rPr>
          <w:color w:val="000000"/>
        </w:rPr>
        <w:t xml:space="preserve"> </w:t>
      </w:r>
      <w:r w:rsidRPr="00565BD3">
        <w:rPr>
          <w:color w:val="000000"/>
        </w:rPr>
        <w:t>технологии</w:t>
      </w:r>
      <w:r w:rsidRPr="00281641">
        <w:rPr>
          <w:color w:val="000000"/>
        </w:rPr>
        <w:t xml:space="preserve">. 2014. №3. </w:t>
      </w:r>
      <w:r>
        <w:rPr>
          <w:color w:val="000000"/>
        </w:rPr>
        <w:t>С</w:t>
      </w:r>
      <w:r w:rsidRPr="00281641">
        <w:rPr>
          <w:color w:val="000000"/>
        </w:rPr>
        <w:t>. 55-61.</w:t>
      </w:r>
    </w:p>
    <w:p w14:paraId="5D663618" w14:textId="57C82AF6" w:rsidR="00565BD3" w:rsidRPr="00281641" w:rsidRDefault="00565BD3" w:rsidP="004F5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81641">
        <w:rPr>
          <w:color w:val="000000"/>
        </w:rPr>
        <w:t xml:space="preserve">3. </w:t>
      </w:r>
      <w:r>
        <w:rPr>
          <w:color w:val="000000"/>
          <w:lang w:val="en-US"/>
        </w:rPr>
        <w:t>Lazar</w:t>
      </w:r>
      <w:r w:rsidRPr="00281641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281641">
        <w:rPr>
          <w:color w:val="000000"/>
        </w:rPr>
        <w:t>.</w:t>
      </w:r>
      <w:r>
        <w:rPr>
          <w:color w:val="000000"/>
          <w:lang w:val="en-US"/>
        </w:rPr>
        <w:t>R</w:t>
      </w:r>
      <w:r w:rsidRPr="00281641">
        <w:rPr>
          <w:color w:val="000000"/>
        </w:rPr>
        <w:t xml:space="preserve">., </w:t>
      </w:r>
      <w:r>
        <w:rPr>
          <w:color w:val="000000"/>
          <w:lang w:val="en-US"/>
        </w:rPr>
        <w:t>Menezes</w:t>
      </w:r>
      <w:r w:rsidRPr="00281641"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 w:rsidRPr="00281641">
        <w:rPr>
          <w:color w:val="000000"/>
        </w:rPr>
        <w:t>.</w:t>
      </w:r>
      <w:r>
        <w:rPr>
          <w:color w:val="000000"/>
          <w:lang w:val="en-US"/>
        </w:rPr>
        <w:t>B</w:t>
      </w:r>
      <w:r w:rsidRPr="00281641">
        <w:rPr>
          <w:color w:val="000000"/>
        </w:rPr>
        <w:t xml:space="preserve">., </w:t>
      </w:r>
      <w:proofErr w:type="spellStart"/>
      <w:r>
        <w:rPr>
          <w:color w:val="000000"/>
          <w:lang w:val="en-US"/>
        </w:rPr>
        <w:t>Ussui</w:t>
      </w:r>
      <w:proofErr w:type="spellEnd"/>
      <w:r w:rsidRPr="00281641">
        <w:rPr>
          <w:color w:val="000000"/>
        </w:rPr>
        <w:t xml:space="preserve"> </w:t>
      </w:r>
      <w:r>
        <w:rPr>
          <w:color w:val="000000"/>
          <w:lang w:val="en-US"/>
        </w:rPr>
        <w:t>V</w:t>
      </w:r>
      <w:r w:rsidRPr="00281641">
        <w:rPr>
          <w:color w:val="000000"/>
        </w:rPr>
        <w:t>. [</w:t>
      </w:r>
      <w:r>
        <w:rPr>
          <w:color w:val="000000"/>
          <w:lang w:val="en-US"/>
        </w:rPr>
        <w:t>et</w:t>
      </w:r>
      <w:r w:rsidRPr="00281641"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 w:rsidRPr="00281641">
        <w:rPr>
          <w:color w:val="000000"/>
        </w:rPr>
        <w:t xml:space="preserve">.]. </w:t>
      </w:r>
      <w:r w:rsidRPr="00565BD3">
        <w:rPr>
          <w:color w:val="000000"/>
          <w:lang w:val="en-US"/>
        </w:rPr>
        <w:t>The in</w:t>
      </w:r>
      <w:r w:rsidRPr="00565BD3">
        <w:rPr>
          <w:color w:val="000000"/>
        </w:rPr>
        <w:t>ﬂ</w:t>
      </w:r>
      <w:proofErr w:type="spellStart"/>
      <w:r w:rsidRPr="00565BD3">
        <w:rPr>
          <w:color w:val="000000"/>
          <w:lang w:val="en-US"/>
        </w:rPr>
        <w:t>uence</w:t>
      </w:r>
      <w:proofErr w:type="spellEnd"/>
      <w:r w:rsidRPr="00565BD3">
        <w:rPr>
          <w:color w:val="000000"/>
          <w:lang w:val="en-US"/>
        </w:rPr>
        <w:t xml:space="preserve"> of </w:t>
      </w:r>
      <w:proofErr w:type="spellStart"/>
      <w:r w:rsidRPr="00565BD3">
        <w:rPr>
          <w:color w:val="000000"/>
          <w:lang w:val="en-US"/>
        </w:rPr>
        <w:t>sulphur</w:t>
      </w:r>
      <w:proofErr w:type="spellEnd"/>
      <w:r w:rsidRPr="00565BD3">
        <w:rPr>
          <w:color w:val="000000"/>
          <w:lang w:val="en-US"/>
        </w:rPr>
        <w:t xml:space="preserve"> on the processing of </w:t>
      </w:r>
      <w:proofErr w:type="gramStart"/>
      <w:r w:rsidRPr="00565BD3">
        <w:rPr>
          <w:color w:val="000000"/>
          <w:lang w:val="en-US"/>
        </w:rPr>
        <w:t>zirconia based</w:t>
      </w:r>
      <w:proofErr w:type="gramEnd"/>
      <w:r w:rsidRPr="00565BD3">
        <w:rPr>
          <w:color w:val="000000"/>
          <w:lang w:val="en-US"/>
        </w:rPr>
        <w:t xml:space="preserve"> ceramics</w:t>
      </w:r>
      <w:r w:rsidR="00F56148">
        <w:rPr>
          <w:color w:val="000000"/>
          <w:lang w:val="en-US"/>
        </w:rPr>
        <w:t xml:space="preserve"> </w:t>
      </w:r>
      <w:r w:rsidR="00F56148" w:rsidRPr="00F56148">
        <w:rPr>
          <w:color w:val="000000"/>
          <w:lang w:val="en-US"/>
        </w:rPr>
        <w:t>// J. Eur. Ceram</w:t>
      </w:r>
      <w:r w:rsidR="00F56148" w:rsidRPr="00281641">
        <w:rPr>
          <w:color w:val="000000"/>
        </w:rPr>
        <w:t xml:space="preserve">. </w:t>
      </w:r>
      <w:r w:rsidR="00F56148" w:rsidRPr="00F56148">
        <w:rPr>
          <w:color w:val="000000"/>
          <w:lang w:val="en-US"/>
        </w:rPr>
        <w:t>Soc</w:t>
      </w:r>
      <w:r w:rsidR="00F56148" w:rsidRPr="00281641">
        <w:rPr>
          <w:color w:val="000000"/>
        </w:rPr>
        <w:t xml:space="preserve">. 2002. </w:t>
      </w:r>
      <w:r w:rsidR="00F56148">
        <w:rPr>
          <w:color w:val="000000"/>
          <w:lang w:val="en-US"/>
        </w:rPr>
        <w:t>Vol</w:t>
      </w:r>
      <w:r w:rsidR="00F56148" w:rsidRPr="00281641">
        <w:rPr>
          <w:color w:val="000000"/>
        </w:rPr>
        <w:t xml:space="preserve">. 22. </w:t>
      </w:r>
      <w:r w:rsidR="00F56148">
        <w:rPr>
          <w:color w:val="000000"/>
          <w:lang w:val="en-US"/>
        </w:rPr>
        <w:t>P</w:t>
      </w:r>
      <w:r w:rsidR="00F56148" w:rsidRPr="00281641">
        <w:rPr>
          <w:color w:val="000000"/>
        </w:rPr>
        <w:t>. 2813-2820.</w:t>
      </w:r>
    </w:p>
    <w:sectPr w:rsidR="00565BD3" w:rsidRPr="002816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4944">
    <w:abstractNumId w:val="2"/>
  </w:num>
  <w:num w:numId="2" w16cid:durableId="700015996">
    <w:abstractNumId w:val="3"/>
  </w:num>
  <w:num w:numId="3" w16cid:durableId="874123943">
    <w:abstractNumId w:val="1"/>
  </w:num>
  <w:num w:numId="4" w16cid:durableId="109694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3BEC"/>
    <w:rsid w:val="00101A1C"/>
    <w:rsid w:val="00103657"/>
    <w:rsid w:val="00106375"/>
    <w:rsid w:val="00107AA3"/>
    <w:rsid w:val="00116478"/>
    <w:rsid w:val="00130241"/>
    <w:rsid w:val="001E61C2"/>
    <w:rsid w:val="001F0493"/>
    <w:rsid w:val="00207FE8"/>
    <w:rsid w:val="0022260A"/>
    <w:rsid w:val="002264EE"/>
    <w:rsid w:val="0023307C"/>
    <w:rsid w:val="00281641"/>
    <w:rsid w:val="0031361E"/>
    <w:rsid w:val="00391C38"/>
    <w:rsid w:val="003B76D6"/>
    <w:rsid w:val="003E2601"/>
    <w:rsid w:val="003F4E6B"/>
    <w:rsid w:val="004A26A3"/>
    <w:rsid w:val="004B34B6"/>
    <w:rsid w:val="004F0EDF"/>
    <w:rsid w:val="004F5FB8"/>
    <w:rsid w:val="00522BF1"/>
    <w:rsid w:val="00565BD3"/>
    <w:rsid w:val="00590166"/>
    <w:rsid w:val="005C25D2"/>
    <w:rsid w:val="005D022B"/>
    <w:rsid w:val="005E5BE9"/>
    <w:rsid w:val="0069427D"/>
    <w:rsid w:val="006F49EF"/>
    <w:rsid w:val="006F7A19"/>
    <w:rsid w:val="007213E1"/>
    <w:rsid w:val="00772E4B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41612"/>
    <w:rsid w:val="00BF36F8"/>
    <w:rsid w:val="00BF4622"/>
    <w:rsid w:val="00C844E2"/>
    <w:rsid w:val="00CD00B1"/>
    <w:rsid w:val="00D22306"/>
    <w:rsid w:val="00D42542"/>
    <w:rsid w:val="00D8121C"/>
    <w:rsid w:val="00D92B8D"/>
    <w:rsid w:val="00E13B2A"/>
    <w:rsid w:val="00E22189"/>
    <w:rsid w:val="00E32146"/>
    <w:rsid w:val="00E74069"/>
    <w:rsid w:val="00E81D35"/>
    <w:rsid w:val="00EB1F49"/>
    <w:rsid w:val="00F367A8"/>
    <w:rsid w:val="00F56148"/>
    <w:rsid w:val="00F76BB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DFD96-5E29-4078-907C-4239B58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Ft-129-2</dc:creator>
  <cp:lastModifiedBy>Иван Chernoukhov</cp:lastModifiedBy>
  <cp:revision>2</cp:revision>
  <dcterms:created xsi:type="dcterms:W3CDTF">2025-03-21T22:37:00Z</dcterms:created>
  <dcterms:modified xsi:type="dcterms:W3CDTF">2025-03-21T22:37:00Z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