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44E6" w14:textId="17B4A218" w:rsidR="00D05E72" w:rsidRDefault="00D05E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D05E72">
        <w:rPr>
          <w:b/>
          <w:bCs/>
          <w:color w:val="000000"/>
        </w:rPr>
        <w:t>Деформированное состояние как фактор формирования прочностных характеристик алюминиевых труб в процессе волочения</w:t>
      </w:r>
    </w:p>
    <w:p w14:paraId="00000002" w14:textId="59294247" w:rsidR="00130241" w:rsidRDefault="003D3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Бушуева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И.</w:t>
      </w:r>
    </w:p>
    <w:p w14:paraId="00000003" w14:textId="03FDDE2E" w:rsidR="00130241" w:rsidRDefault="00201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</w:t>
      </w:r>
      <w:r w:rsidR="003D3F4A">
        <w:rPr>
          <w:i/>
          <w:color w:val="000000"/>
        </w:rPr>
        <w:t>спирант</w:t>
      </w:r>
      <w:r>
        <w:rPr>
          <w:i/>
          <w:color w:val="000000"/>
        </w:rPr>
        <w:t>,</w:t>
      </w:r>
      <w:r w:rsidR="003D3F4A">
        <w:rPr>
          <w:i/>
          <w:color w:val="000000"/>
        </w:rPr>
        <w:t xml:space="preserve"> 3 года обучения</w:t>
      </w:r>
    </w:p>
    <w:p w14:paraId="3C53A72E" w14:textId="38DE8F79" w:rsidR="00AD7380" w:rsidRDefault="003D3F4A" w:rsidP="003D3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Уральский федеральный университет имени первого Президента России Б.Н. Ельцина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Екатеринбург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01D8EE08" w:rsidR="00130241" w:rsidRPr="003D3F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D3F4A">
        <w:rPr>
          <w:i/>
          <w:color w:val="000000"/>
          <w:lang w:val="en-US"/>
        </w:rPr>
        <w:t>E</w:t>
      </w:r>
      <w:r w:rsidR="003B76D6" w:rsidRPr="005F718A">
        <w:rPr>
          <w:i/>
          <w:color w:val="000000"/>
          <w:lang w:val="en-US"/>
        </w:rPr>
        <w:t>-</w:t>
      </w:r>
      <w:r w:rsidRPr="003D3F4A">
        <w:rPr>
          <w:i/>
          <w:color w:val="000000"/>
          <w:lang w:val="en-US"/>
        </w:rPr>
        <w:t>mail</w:t>
      </w:r>
      <w:r w:rsidRPr="005F718A">
        <w:rPr>
          <w:i/>
          <w:color w:val="000000"/>
          <w:lang w:val="en-US"/>
        </w:rPr>
        <w:t xml:space="preserve">: </w:t>
      </w:r>
      <w:hyperlink r:id="rId6" w:history="1">
        <w:r w:rsidR="003D3F4A" w:rsidRPr="003D3F4A">
          <w:rPr>
            <w:rStyle w:val="a9"/>
            <w:i/>
            <w:color w:val="auto"/>
            <w:lang w:val="en-US"/>
          </w:rPr>
          <w:t>n</w:t>
        </w:r>
        <w:r w:rsidR="003D3F4A" w:rsidRPr="005F718A">
          <w:rPr>
            <w:rStyle w:val="a9"/>
            <w:i/>
            <w:color w:val="auto"/>
            <w:lang w:val="en-US"/>
          </w:rPr>
          <w:t>.</w:t>
        </w:r>
        <w:r w:rsidR="003D3F4A" w:rsidRPr="003D3F4A">
          <w:rPr>
            <w:rStyle w:val="a9"/>
            <w:i/>
            <w:color w:val="auto"/>
            <w:lang w:val="en-US"/>
          </w:rPr>
          <w:t>i</w:t>
        </w:r>
        <w:r w:rsidR="003D3F4A" w:rsidRPr="005F718A">
          <w:rPr>
            <w:rStyle w:val="a9"/>
            <w:i/>
            <w:color w:val="auto"/>
            <w:lang w:val="en-US"/>
          </w:rPr>
          <w:t>.</w:t>
        </w:r>
        <w:r w:rsidR="003D3F4A" w:rsidRPr="003D3F4A">
          <w:rPr>
            <w:rStyle w:val="a9"/>
            <w:i/>
            <w:color w:val="auto"/>
            <w:lang w:val="en-US"/>
          </w:rPr>
          <w:t>bushueva</w:t>
        </w:r>
        <w:r w:rsidR="003D3F4A" w:rsidRPr="005F718A">
          <w:rPr>
            <w:rStyle w:val="a9"/>
            <w:i/>
            <w:color w:val="auto"/>
            <w:lang w:val="en-US"/>
          </w:rPr>
          <w:t>@</w:t>
        </w:r>
        <w:r w:rsidR="003D3F4A" w:rsidRPr="003D3F4A">
          <w:rPr>
            <w:rStyle w:val="a9"/>
            <w:i/>
            <w:color w:val="auto"/>
            <w:lang w:val="en-US"/>
          </w:rPr>
          <w:t>urfu</w:t>
        </w:r>
        <w:r w:rsidR="003D3F4A" w:rsidRPr="005F718A">
          <w:rPr>
            <w:rStyle w:val="a9"/>
            <w:i/>
            <w:color w:val="auto"/>
            <w:lang w:val="en-US"/>
          </w:rPr>
          <w:t>.</w:t>
        </w:r>
        <w:r w:rsidR="003D3F4A" w:rsidRPr="003D3F4A">
          <w:rPr>
            <w:rStyle w:val="a9"/>
            <w:i/>
            <w:color w:val="auto"/>
            <w:lang w:val="en-US"/>
          </w:rPr>
          <w:t>ru</w:t>
        </w:r>
      </w:hyperlink>
      <w:r w:rsidRPr="005F718A">
        <w:rPr>
          <w:i/>
          <w:color w:val="000000"/>
          <w:lang w:val="en-US"/>
        </w:rPr>
        <w:t xml:space="preserve"> </w:t>
      </w:r>
    </w:p>
    <w:p w14:paraId="03223DC9" w14:textId="21BD4FBA" w:rsidR="007C36D8" w:rsidRDefault="00224A9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Вопросы исследования свойств материалов, используемых в таких критически важных отраслях, как авиастроение в настоящее время имеют высокую актуальность. Так, одним из сплавов, широко используемом в </w:t>
      </w:r>
      <w:r w:rsidRPr="00224A91">
        <w:rPr>
          <w:color w:val="000000"/>
        </w:rPr>
        <w:t>конструкциях топливны</w:t>
      </w:r>
      <w:r>
        <w:rPr>
          <w:color w:val="000000"/>
        </w:rPr>
        <w:t xml:space="preserve">х и </w:t>
      </w:r>
      <w:r w:rsidRPr="00224A91">
        <w:rPr>
          <w:color w:val="000000"/>
        </w:rPr>
        <w:t>гидравлически</w:t>
      </w:r>
      <w:r>
        <w:rPr>
          <w:color w:val="000000"/>
        </w:rPr>
        <w:t>х</w:t>
      </w:r>
      <w:r w:rsidRPr="00224A91">
        <w:rPr>
          <w:color w:val="000000"/>
        </w:rPr>
        <w:t xml:space="preserve"> систем</w:t>
      </w:r>
      <w:r w:rsidR="00BC314C">
        <w:rPr>
          <w:color w:val="000000"/>
        </w:rPr>
        <w:t xml:space="preserve"> самолетов</w:t>
      </w:r>
      <w:r>
        <w:rPr>
          <w:color w:val="000000"/>
        </w:rPr>
        <w:t xml:space="preserve"> является </w:t>
      </w:r>
      <w:r w:rsidR="00BC314C">
        <w:rPr>
          <w:color w:val="000000"/>
        </w:rPr>
        <w:t xml:space="preserve">алюминиевый </w:t>
      </w:r>
      <w:r>
        <w:rPr>
          <w:color w:val="000000"/>
        </w:rPr>
        <w:t>сплав 7075</w:t>
      </w:r>
      <w:r w:rsidR="00BC314C">
        <w:rPr>
          <w:color w:val="000000"/>
        </w:rPr>
        <w:t xml:space="preserve">, относящийся </w:t>
      </w:r>
      <w:r w:rsidRPr="00224A91">
        <w:rPr>
          <w:color w:val="000000"/>
        </w:rPr>
        <w:t>к классу высокопрочных алюминиевых сплавов, легированных цинком, магнием и медью, что делает его особенно востребованным в конструкциях</w:t>
      </w:r>
      <w:r w:rsidR="001D0826">
        <w:rPr>
          <w:color w:val="000000"/>
        </w:rPr>
        <w:t xml:space="preserve"> ответственного назначения</w:t>
      </w:r>
      <w:r w:rsidR="003E46D6">
        <w:rPr>
          <w:color w:val="000000"/>
        </w:rPr>
        <w:t xml:space="preserve">. </w:t>
      </w:r>
    </w:p>
    <w:p w14:paraId="2761FC34" w14:textId="11C8C327" w:rsidR="00D12B03" w:rsidRDefault="003E46D6" w:rsidP="005F7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Прогнозирование </w:t>
      </w:r>
      <w:r w:rsidRPr="003E46D6">
        <w:rPr>
          <w:color w:val="000000"/>
        </w:rPr>
        <w:t>свойств</w:t>
      </w:r>
      <w:r>
        <w:rPr>
          <w:color w:val="000000"/>
        </w:rPr>
        <w:t xml:space="preserve"> изготовляемых</w:t>
      </w:r>
      <w:r w:rsidRPr="003E46D6">
        <w:rPr>
          <w:color w:val="000000"/>
        </w:rPr>
        <w:t xml:space="preserve"> </w:t>
      </w:r>
      <w:r>
        <w:rPr>
          <w:color w:val="000000"/>
        </w:rPr>
        <w:t xml:space="preserve">труб </w:t>
      </w:r>
      <w:r w:rsidRPr="003E46D6">
        <w:rPr>
          <w:color w:val="000000"/>
        </w:rPr>
        <w:t xml:space="preserve">позволяет выявить оптимальные режимы </w:t>
      </w:r>
      <w:r w:rsidR="00835D94">
        <w:rPr>
          <w:color w:val="000000"/>
        </w:rPr>
        <w:t>обработки</w:t>
      </w:r>
      <w:r w:rsidRPr="003E46D6">
        <w:rPr>
          <w:color w:val="000000"/>
        </w:rPr>
        <w:t xml:space="preserve">, что </w:t>
      </w:r>
      <w:r>
        <w:rPr>
          <w:color w:val="000000"/>
        </w:rPr>
        <w:t xml:space="preserve">позволит </w:t>
      </w:r>
      <w:r w:rsidRPr="003E46D6">
        <w:rPr>
          <w:color w:val="000000"/>
        </w:rPr>
        <w:t>сни</w:t>
      </w:r>
      <w:r>
        <w:rPr>
          <w:color w:val="000000"/>
        </w:rPr>
        <w:t>зить</w:t>
      </w:r>
      <w:r w:rsidRPr="003E46D6">
        <w:rPr>
          <w:color w:val="000000"/>
        </w:rPr>
        <w:t xml:space="preserve"> расходы на м</w:t>
      </w:r>
      <w:r w:rsidR="00141C05">
        <w:rPr>
          <w:color w:val="000000"/>
        </w:rPr>
        <w:t>еталл</w:t>
      </w:r>
      <w:r w:rsidRPr="003E46D6">
        <w:rPr>
          <w:color w:val="000000"/>
        </w:rPr>
        <w:t xml:space="preserve"> и производство.</w:t>
      </w:r>
      <w:r w:rsidR="005F718A">
        <w:rPr>
          <w:color w:val="000000"/>
        </w:rPr>
        <w:t xml:space="preserve"> Большое распространение получил метод исследования напряженно-деформированного состояния в ходе обработки давлением с помощью численного моделирования методом конечных элементов</w:t>
      </w:r>
      <w:r w:rsidR="00434856" w:rsidRPr="00434856">
        <w:rPr>
          <w:color w:val="000000"/>
        </w:rPr>
        <w:t xml:space="preserve"> [1]</w:t>
      </w:r>
      <w:r w:rsidR="005F718A">
        <w:rPr>
          <w:color w:val="000000"/>
        </w:rPr>
        <w:t xml:space="preserve">. </w:t>
      </w:r>
    </w:p>
    <w:p w14:paraId="4A2F1F75" w14:textId="48A49B2A" w:rsidR="00C56390" w:rsidRPr="00C56390" w:rsidRDefault="00886EC8" w:rsidP="00C56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4D1C">
        <w:rPr>
          <w:noProof/>
        </w:rPr>
        <w:drawing>
          <wp:anchor distT="0" distB="0" distL="114300" distR="114300" simplePos="0" relativeHeight="251659264" behindDoc="0" locked="0" layoutInCell="1" allowOverlap="1" wp14:anchorId="7C93BD70" wp14:editId="47324629">
            <wp:simplePos x="0" y="0"/>
            <wp:positionH relativeFrom="column">
              <wp:posOffset>2870835</wp:posOffset>
            </wp:positionH>
            <wp:positionV relativeFrom="paragraph">
              <wp:posOffset>779780</wp:posOffset>
            </wp:positionV>
            <wp:extent cx="2954020" cy="1752600"/>
            <wp:effectExtent l="0" t="0" r="0" b="0"/>
            <wp:wrapTopAndBottom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D1C">
        <w:rPr>
          <w:noProof/>
        </w:rPr>
        <w:drawing>
          <wp:anchor distT="0" distB="0" distL="114300" distR="114300" simplePos="0" relativeHeight="251658240" behindDoc="0" locked="0" layoutInCell="1" allowOverlap="1" wp14:anchorId="684D23BA" wp14:editId="1AD2FBE8">
            <wp:simplePos x="0" y="0"/>
            <wp:positionH relativeFrom="column">
              <wp:posOffset>662305</wp:posOffset>
            </wp:positionH>
            <wp:positionV relativeFrom="paragraph">
              <wp:posOffset>730250</wp:posOffset>
            </wp:positionV>
            <wp:extent cx="2108200" cy="1766570"/>
            <wp:effectExtent l="0" t="0" r="6350" b="5080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Рисунок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03">
        <w:rPr>
          <w:color w:val="000000"/>
        </w:rPr>
        <w:t xml:space="preserve">В данной работе с помощью программного комплекса </w:t>
      </w:r>
      <w:r w:rsidR="00D12B03">
        <w:rPr>
          <w:color w:val="000000"/>
          <w:lang w:val="en-US"/>
        </w:rPr>
        <w:t>DEFORM</w:t>
      </w:r>
      <w:r w:rsidR="00D12B03">
        <w:rPr>
          <w:color w:val="000000"/>
        </w:rPr>
        <w:t xml:space="preserve"> была осуществлена постановка задачи численного моделирования процесса </w:t>
      </w:r>
      <w:proofErr w:type="spellStart"/>
      <w:r w:rsidR="00D12B03">
        <w:rPr>
          <w:color w:val="000000"/>
        </w:rPr>
        <w:t>безоправочного</w:t>
      </w:r>
      <w:proofErr w:type="spellEnd"/>
      <w:r w:rsidR="00D12B03">
        <w:rPr>
          <w:color w:val="000000"/>
        </w:rPr>
        <w:t xml:space="preserve"> волочения трубы из сплава 7075 размером 18х1,25 мм в волоке с диаметром калибрующей зоны 12,5 мм. Коэффициент трения по Кулону – 0,05. Скорость волочения – 33 мм/с. </w:t>
      </w:r>
    </w:p>
    <w:p w14:paraId="169ADF4E" w14:textId="0AADD773" w:rsidR="00C56390" w:rsidRPr="00D12B03" w:rsidRDefault="00D12B03" w:rsidP="009242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D12B03">
        <w:rPr>
          <w:bCs/>
          <w:color w:val="000000"/>
        </w:rPr>
        <w:t xml:space="preserve">Рис. 1. A Цветовые уровни эффективной деформации в очаге деформации; </w:t>
      </w:r>
    </w:p>
    <w:p w14:paraId="22ABA5F8" w14:textId="2E0AE041" w:rsidR="00C56390" w:rsidRPr="00C56390" w:rsidRDefault="00D12B03" w:rsidP="00201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D12B03">
        <w:rPr>
          <w:bCs/>
          <w:color w:val="000000"/>
        </w:rPr>
        <w:t>B Распределение эффективной деформации по толщине стенки трубы</w:t>
      </w:r>
    </w:p>
    <w:p w14:paraId="7443D5FC" w14:textId="3E5655E6" w:rsidR="00D05E72" w:rsidRDefault="00D05E72" w:rsidP="00D05E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В ходе анализа результатов была установлена значительная неоднородность деформированного состояния по толщине стенки трубы. Центральные слои металла характеризуются низкой степенью деформации, что свидетельствует о неоднородности проработки структуры металла в ходе деформирования. При этом, в</w:t>
      </w:r>
      <w:r w:rsidRPr="00D05E72">
        <w:rPr>
          <w:bCs/>
          <w:color w:val="000000"/>
        </w:rPr>
        <w:t xml:space="preserve"> зонах с повышенной деформацией может происходить переориентация зерен, что приводит к неравномерным механическим свойствам по длине и сечению трубы.</w:t>
      </w:r>
      <w:r w:rsidR="00105280">
        <w:rPr>
          <w:bCs/>
          <w:color w:val="000000"/>
        </w:rPr>
        <w:t xml:space="preserve"> </w:t>
      </w:r>
      <w:r w:rsidR="00105280" w:rsidRPr="00105280">
        <w:rPr>
          <w:bCs/>
          <w:color w:val="000000"/>
        </w:rPr>
        <w:t>Неравномерное распределение деформации приводит к возникновению остаточных напряжений в материале, что может снизить усталостную прочность трубы и повысить риск трещинообразования</w:t>
      </w:r>
      <w:r w:rsidR="00434856">
        <w:rPr>
          <w:bCs/>
          <w:color w:val="000000"/>
        </w:rPr>
        <w:t xml:space="preserve"> </w:t>
      </w:r>
      <w:r w:rsidR="00434856" w:rsidRPr="00434856">
        <w:rPr>
          <w:bCs/>
          <w:color w:val="000000"/>
        </w:rPr>
        <w:t>[2]</w:t>
      </w:r>
      <w:r w:rsidR="00105280" w:rsidRPr="00105280">
        <w:rPr>
          <w:bCs/>
          <w:color w:val="000000"/>
        </w:rPr>
        <w:t>.</w:t>
      </w:r>
    </w:p>
    <w:p w14:paraId="351C44A1" w14:textId="53F88563" w:rsidR="00105280" w:rsidRPr="00D05E72" w:rsidRDefault="00105280" w:rsidP="00D05E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Для достижения более благоприятного деформированного состояния возможно применение </w:t>
      </w:r>
      <w:proofErr w:type="spellStart"/>
      <w:r>
        <w:rPr>
          <w:bCs/>
          <w:color w:val="000000"/>
        </w:rPr>
        <w:t>противонатяжения</w:t>
      </w:r>
      <w:proofErr w:type="spellEnd"/>
      <w:r>
        <w:rPr>
          <w:bCs/>
          <w:color w:val="000000"/>
        </w:rPr>
        <w:t xml:space="preserve">, что позволит снизить разницу в распределении деформации по толщине стенки трубы до 2%. </w:t>
      </w:r>
    </w:p>
    <w:p w14:paraId="0000000E" w14:textId="361AC186" w:rsidR="00130241" w:rsidRPr="00900BB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ACFBDA2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752E2">
        <w:rPr>
          <w:color w:val="000000"/>
        </w:rPr>
        <w:t xml:space="preserve">1. </w:t>
      </w:r>
      <w:r w:rsidR="006752E2">
        <w:rPr>
          <w:color w:val="000000"/>
        </w:rPr>
        <w:t>Логинов Ю.Н.</w:t>
      </w:r>
      <w:r w:rsidR="00434856" w:rsidRPr="00434856">
        <w:rPr>
          <w:color w:val="000000"/>
        </w:rPr>
        <w:t xml:space="preserve"> </w:t>
      </w:r>
      <w:r w:rsidR="00434856">
        <w:rPr>
          <w:color w:val="000000"/>
        </w:rPr>
        <w:t>и др.</w:t>
      </w:r>
      <w:r w:rsidR="006752E2">
        <w:rPr>
          <w:color w:val="000000"/>
        </w:rPr>
        <w:t xml:space="preserve"> </w:t>
      </w:r>
      <w:r w:rsidR="006752E2" w:rsidRPr="006752E2">
        <w:rPr>
          <w:color w:val="000000"/>
        </w:rPr>
        <w:t xml:space="preserve">Моделирование процесса </w:t>
      </w:r>
      <w:proofErr w:type="spellStart"/>
      <w:r w:rsidR="006752E2" w:rsidRPr="006752E2">
        <w:rPr>
          <w:color w:val="000000"/>
        </w:rPr>
        <w:t>безоправочного</w:t>
      </w:r>
      <w:proofErr w:type="spellEnd"/>
      <w:r w:rsidR="006752E2" w:rsidRPr="006752E2">
        <w:rPr>
          <w:color w:val="000000"/>
        </w:rPr>
        <w:t xml:space="preserve"> бунтового волочения труб из стали 12Х18Н10Т</w:t>
      </w:r>
      <w:r w:rsidR="006752E2">
        <w:rPr>
          <w:color w:val="000000"/>
        </w:rPr>
        <w:t xml:space="preserve"> </w:t>
      </w:r>
      <w:r w:rsidR="00116478" w:rsidRPr="006752E2">
        <w:rPr>
          <w:color w:val="000000"/>
        </w:rPr>
        <w:t xml:space="preserve">// </w:t>
      </w:r>
      <w:r w:rsidR="00434856" w:rsidRPr="00434856">
        <w:rPr>
          <w:color w:val="000000"/>
        </w:rPr>
        <w:t xml:space="preserve">Черн. металлургия. </w:t>
      </w:r>
      <w:proofErr w:type="spellStart"/>
      <w:r w:rsidR="00434856" w:rsidRPr="00434856">
        <w:rPr>
          <w:color w:val="000000"/>
        </w:rPr>
        <w:t>Бюл</w:t>
      </w:r>
      <w:proofErr w:type="spellEnd"/>
      <w:r w:rsidR="00434856" w:rsidRPr="0092420E">
        <w:rPr>
          <w:color w:val="000000"/>
        </w:rPr>
        <w:t xml:space="preserve">. </w:t>
      </w:r>
      <w:r w:rsidR="00434856" w:rsidRPr="00434856">
        <w:rPr>
          <w:color w:val="000000"/>
        </w:rPr>
        <w:t>науч</w:t>
      </w:r>
      <w:r w:rsidR="00434856" w:rsidRPr="0092420E">
        <w:rPr>
          <w:color w:val="000000"/>
        </w:rPr>
        <w:t>.-</w:t>
      </w:r>
      <w:r w:rsidR="00434856" w:rsidRPr="00434856">
        <w:rPr>
          <w:color w:val="000000"/>
        </w:rPr>
        <w:t>техн</w:t>
      </w:r>
      <w:r w:rsidR="00434856" w:rsidRPr="0092420E">
        <w:rPr>
          <w:color w:val="000000"/>
        </w:rPr>
        <w:t xml:space="preserve">. </w:t>
      </w:r>
      <w:r w:rsidR="00434856" w:rsidRPr="00434856">
        <w:rPr>
          <w:color w:val="000000"/>
        </w:rPr>
        <w:t>и</w:t>
      </w:r>
      <w:r w:rsidR="00434856" w:rsidRPr="0092420E">
        <w:rPr>
          <w:color w:val="000000"/>
        </w:rPr>
        <w:t xml:space="preserve"> </w:t>
      </w:r>
      <w:r w:rsidR="00434856" w:rsidRPr="00434856">
        <w:rPr>
          <w:color w:val="000000"/>
        </w:rPr>
        <w:t>экон</w:t>
      </w:r>
      <w:r w:rsidR="00434856" w:rsidRPr="0092420E">
        <w:rPr>
          <w:color w:val="000000"/>
        </w:rPr>
        <w:t xml:space="preserve">. </w:t>
      </w:r>
      <w:r w:rsidR="00434856" w:rsidRPr="00434856">
        <w:rPr>
          <w:color w:val="000000"/>
        </w:rPr>
        <w:t>информации</w:t>
      </w:r>
      <w:r w:rsidR="00116478" w:rsidRPr="0092420E">
        <w:rPr>
          <w:color w:val="000000"/>
        </w:rPr>
        <w:t xml:space="preserve">. </w:t>
      </w:r>
      <w:r w:rsidR="00434856" w:rsidRPr="0092420E">
        <w:rPr>
          <w:color w:val="000000"/>
        </w:rPr>
        <w:t>2022</w:t>
      </w:r>
      <w:r w:rsidR="00116478" w:rsidRPr="0092420E">
        <w:rPr>
          <w:color w:val="000000"/>
        </w:rPr>
        <w:t xml:space="preserve">. </w:t>
      </w:r>
      <w:r w:rsidR="00434856" w:rsidRPr="00434856">
        <w:rPr>
          <w:color w:val="000000"/>
          <w:lang w:val="en-US"/>
        </w:rPr>
        <w:t>78(1)</w:t>
      </w:r>
      <w:r w:rsidR="00116478" w:rsidRPr="00E81D35">
        <w:rPr>
          <w:color w:val="000000"/>
          <w:lang w:val="en-US"/>
        </w:rPr>
        <w:t>.</w:t>
      </w:r>
      <w:r w:rsidR="00434856" w:rsidRPr="00434856">
        <w:rPr>
          <w:color w:val="000000"/>
          <w:lang w:val="en-US"/>
        </w:rPr>
        <w:t xml:space="preserve"> </w:t>
      </w:r>
      <w:r w:rsidR="00434856">
        <w:rPr>
          <w:color w:val="000000"/>
        </w:rPr>
        <w:t>С</w:t>
      </w:r>
      <w:r w:rsidR="00116478" w:rsidRPr="00E81D35">
        <w:rPr>
          <w:color w:val="000000"/>
          <w:lang w:val="en-US"/>
        </w:rPr>
        <w:t xml:space="preserve">. </w:t>
      </w:r>
      <w:r w:rsidR="00434856" w:rsidRPr="00434856">
        <w:rPr>
          <w:color w:val="000000"/>
          <w:lang w:val="en-US"/>
        </w:rPr>
        <w:t>76-80</w:t>
      </w:r>
      <w:r w:rsidR="00116478" w:rsidRPr="00E81D35">
        <w:rPr>
          <w:color w:val="000000"/>
          <w:lang w:val="en-US"/>
        </w:rPr>
        <w:t>.</w:t>
      </w:r>
      <w:r w:rsidR="00541478">
        <w:rPr>
          <w:color w:val="000000"/>
          <w:lang w:val="en-US"/>
        </w:rPr>
        <w:t xml:space="preserve"> </w:t>
      </w:r>
      <w:r w:rsidR="00541478" w:rsidRPr="00541478">
        <w:rPr>
          <w:color w:val="000000"/>
          <w:lang w:val="en-US"/>
        </w:rPr>
        <w:t>DOI: 10.32339/0135-5910-2022-1-76-80</w:t>
      </w:r>
    </w:p>
    <w:p w14:paraId="3757048A" w14:textId="5CFC53E7" w:rsidR="00105280" w:rsidRPr="00541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541478" w:rsidRPr="00541478">
        <w:rPr>
          <w:color w:val="000000"/>
          <w:lang w:val="en-US"/>
        </w:rPr>
        <w:t xml:space="preserve">Loginov </w:t>
      </w:r>
      <w:proofErr w:type="spellStart"/>
      <w:r w:rsidR="00541478" w:rsidRPr="00541478">
        <w:rPr>
          <w:color w:val="000000"/>
          <w:lang w:val="en-US"/>
        </w:rPr>
        <w:t>Yu.N</w:t>
      </w:r>
      <w:proofErr w:type="spellEnd"/>
      <w:r w:rsidR="00541478" w:rsidRPr="00541478">
        <w:rPr>
          <w:color w:val="000000"/>
          <w:lang w:val="en-US"/>
        </w:rPr>
        <w:t xml:space="preserve">. Calculation of the strain state under </w:t>
      </w:r>
      <w:proofErr w:type="spellStart"/>
      <w:r w:rsidR="00541478" w:rsidRPr="00541478">
        <w:rPr>
          <w:color w:val="000000"/>
          <w:lang w:val="en-US"/>
        </w:rPr>
        <w:t>multipass</w:t>
      </w:r>
      <w:proofErr w:type="spellEnd"/>
      <w:r w:rsidR="00541478" w:rsidRPr="00541478">
        <w:rPr>
          <w:color w:val="000000"/>
          <w:lang w:val="en-US"/>
        </w:rPr>
        <w:t xml:space="preserve"> wire drawing // </w:t>
      </w:r>
      <w:r w:rsidR="00CE1945" w:rsidRPr="00CE1945">
        <w:rPr>
          <w:color w:val="000000"/>
          <w:lang w:val="en-US"/>
        </w:rPr>
        <w:t>AIP Conf. Proc</w:t>
      </w:r>
      <w:r w:rsidR="00541478" w:rsidRPr="00541478">
        <w:rPr>
          <w:color w:val="000000"/>
          <w:lang w:val="en-US"/>
        </w:rPr>
        <w:t>.</w:t>
      </w:r>
      <w:r w:rsidR="00CE1945">
        <w:rPr>
          <w:color w:val="000000"/>
        </w:rPr>
        <w:t xml:space="preserve"> </w:t>
      </w:r>
      <w:r w:rsidR="00541478" w:rsidRPr="00541478">
        <w:rPr>
          <w:color w:val="000000"/>
          <w:lang w:val="en-US"/>
        </w:rPr>
        <w:t xml:space="preserve">1785. </w:t>
      </w:r>
      <w:r w:rsidR="00CE1945" w:rsidRPr="00CE1945">
        <w:rPr>
          <w:color w:val="000000"/>
          <w:lang w:val="en-US"/>
        </w:rPr>
        <w:t>2016. DOI: 10.1063/1.4967089</w:t>
      </w:r>
    </w:p>
    <w:sectPr w:rsidR="00105280" w:rsidRPr="00541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5280"/>
    <w:rsid w:val="00106375"/>
    <w:rsid w:val="00107AA3"/>
    <w:rsid w:val="00116478"/>
    <w:rsid w:val="00130241"/>
    <w:rsid w:val="00141C05"/>
    <w:rsid w:val="00194FD8"/>
    <w:rsid w:val="001D0826"/>
    <w:rsid w:val="001E61C2"/>
    <w:rsid w:val="001F0493"/>
    <w:rsid w:val="00201FFC"/>
    <w:rsid w:val="00221262"/>
    <w:rsid w:val="0022260A"/>
    <w:rsid w:val="00224A91"/>
    <w:rsid w:val="002264EE"/>
    <w:rsid w:val="00231C9B"/>
    <w:rsid w:val="0023307C"/>
    <w:rsid w:val="0031361E"/>
    <w:rsid w:val="00391C38"/>
    <w:rsid w:val="003B76D6"/>
    <w:rsid w:val="003D3F4A"/>
    <w:rsid w:val="003E2601"/>
    <w:rsid w:val="003E46D6"/>
    <w:rsid w:val="003F4E6B"/>
    <w:rsid w:val="00434856"/>
    <w:rsid w:val="004A26A3"/>
    <w:rsid w:val="004B7F12"/>
    <w:rsid w:val="004F0EDF"/>
    <w:rsid w:val="00522BF1"/>
    <w:rsid w:val="0052332D"/>
    <w:rsid w:val="00541478"/>
    <w:rsid w:val="00590166"/>
    <w:rsid w:val="005D022B"/>
    <w:rsid w:val="005E5BE9"/>
    <w:rsid w:val="005F718A"/>
    <w:rsid w:val="006752E2"/>
    <w:rsid w:val="0069427D"/>
    <w:rsid w:val="006F7A19"/>
    <w:rsid w:val="007213E1"/>
    <w:rsid w:val="00775389"/>
    <w:rsid w:val="00797838"/>
    <w:rsid w:val="007C36D8"/>
    <w:rsid w:val="007E067F"/>
    <w:rsid w:val="007F2744"/>
    <w:rsid w:val="00835D94"/>
    <w:rsid w:val="00853995"/>
    <w:rsid w:val="00886EC8"/>
    <w:rsid w:val="008931BE"/>
    <w:rsid w:val="008C67E3"/>
    <w:rsid w:val="00900BB4"/>
    <w:rsid w:val="00914205"/>
    <w:rsid w:val="00921D45"/>
    <w:rsid w:val="0092420E"/>
    <w:rsid w:val="009426C0"/>
    <w:rsid w:val="00980A65"/>
    <w:rsid w:val="009A66DB"/>
    <w:rsid w:val="009B2F80"/>
    <w:rsid w:val="009B3300"/>
    <w:rsid w:val="009F3380"/>
    <w:rsid w:val="009F38F3"/>
    <w:rsid w:val="00A02163"/>
    <w:rsid w:val="00A314FE"/>
    <w:rsid w:val="00A55606"/>
    <w:rsid w:val="00A74C68"/>
    <w:rsid w:val="00AD7380"/>
    <w:rsid w:val="00BC314C"/>
    <w:rsid w:val="00BF36F8"/>
    <w:rsid w:val="00BF4622"/>
    <w:rsid w:val="00C36396"/>
    <w:rsid w:val="00C56390"/>
    <w:rsid w:val="00C844E2"/>
    <w:rsid w:val="00CD00B1"/>
    <w:rsid w:val="00CE1945"/>
    <w:rsid w:val="00D05E72"/>
    <w:rsid w:val="00D12B03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i.bushueva@urf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2025-03-19T13:56:00Z</dcterms:created>
  <dcterms:modified xsi:type="dcterms:W3CDTF">2025-03-19T13:59:00Z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