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7FE40" w14:textId="27D5F8EB" w:rsidR="00000000" w:rsidRPr="008D495F" w:rsidRDefault="004359AC" w:rsidP="00B434A1">
      <w:pPr>
        <w:ind w:firstLine="0"/>
        <w:jc w:val="center"/>
        <w:rPr>
          <w:b/>
        </w:rPr>
      </w:pPr>
      <w:r w:rsidRPr="008D495F">
        <w:rPr>
          <w:b/>
        </w:rPr>
        <w:t xml:space="preserve">Формирование </w:t>
      </w:r>
      <w:proofErr w:type="spellStart"/>
      <w:r w:rsidR="0016254C">
        <w:rPr>
          <w:b/>
        </w:rPr>
        <w:t>микро</w:t>
      </w:r>
      <w:r w:rsidRPr="008D495F">
        <w:rPr>
          <w:b/>
        </w:rPr>
        <w:t>зеренной</w:t>
      </w:r>
      <w:proofErr w:type="spellEnd"/>
      <w:r w:rsidRPr="008D495F">
        <w:rPr>
          <w:b/>
        </w:rPr>
        <w:t xml:space="preserve"> структуры</w:t>
      </w:r>
      <w:r w:rsidR="003C662F" w:rsidRPr="008D495F">
        <w:rPr>
          <w:b/>
        </w:rPr>
        <w:t xml:space="preserve"> в листовых заготовках алюминиевого сплава 1565ч, полученных сваркой трением с перемешиванием</w:t>
      </w:r>
    </w:p>
    <w:p w14:paraId="4301BCDC" w14:textId="77777777" w:rsidR="007E08D2" w:rsidRPr="00B434A1" w:rsidRDefault="000F10F0" w:rsidP="00B434A1">
      <w:pPr>
        <w:ind w:firstLine="0"/>
        <w:jc w:val="center"/>
        <w:rPr>
          <w:b/>
          <w:i/>
        </w:rPr>
      </w:pPr>
      <w:r w:rsidRPr="00B434A1">
        <w:rPr>
          <w:b/>
          <w:i/>
        </w:rPr>
        <w:t>Дерябина А.И.</w:t>
      </w:r>
      <w:r w:rsidR="00DA4CB5" w:rsidRPr="00B434A1">
        <w:rPr>
          <w:b/>
          <w:i/>
        </w:rPr>
        <w:t xml:space="preserve">, </w:t>
      </w:r>
      <w:proofErr w:type="spellStart"/>
      <w:r w:rsidR="00DA4CB5" w:rsidRPr="00B434A1">
        <w:rPr>
          <w:b/>
          <w:i/>
        </w:rPr>
        <w:t>Кищик</w:t>
      </w:r>
      <w:proofErr w:type="spellEnd"/>
      <w:r w:rsidR="00DA4CB5" w:rsidRPr="00B434A1">
        <w:rPr>
          <w:b/>
          <w:i/>
        </w:rPr>
        <w:t xml:space="preserve"> А.А.</w:t>
      </w:r>
    </w:p>
    <w:p w14:paraId="26EAC2A4" w14:textId="77777777" w:rsidR="00B434A1" w:rsidRDefault="00493CC2" w:rsidP="00B434A1">
      <w:pPr>
        <w:ind w:firstLine="0"/>
        <w:jc w:val="center"/>
        <w:rPr>
          <w:i/>
        </w:rPr>
      </w:pPr>
      <w:r w:rsidRPr="00493CC2">
        <w:rPr>
          <w:i/>
        </w:rPr>
        <w:t>Студент, 4 курс бакалавриата</w:t>
      </w:r>
    </w:p>
    <w:p w14:paraId="34B71512" w14:textId="32A03693" w:rsidR="003C662F" w:rsidRDefault="000B272C" w:rsidP="00B434A1">
      <w:pPr>
        <w:ind w:firstLine="0"/>
        <w:jc w:val="center"/>
        <w:rPr>
          <w:i/>
        </w:rPr>
      </w:pPr>
      <w:r>
        <w:rPr>
          <w:i/>
        </w:rPr>
        <w:t xml:space="preserve">Университет науки и технологий </w:t>
      </w:r>
      <w:r w:rsidR="00493CC2" w:rsidRPr="00493CC2">
        <w:rPr>
          <w:i/>
        </w:rPr>
        <w:t xml:space="preserve">«МИСИС», </w:t>
      </w:r>
      <w:r w:rsidR="005104BA">
        <w:rPr>
          <w:i/>
        </w:rPr>
        <w:t>Институт Т</w:t>
      </w:r>
      <w:r w:rsidR="00493CC2" w:rsidRPr="00493CC2">
        <w:rPr>
          <w:i/>
        </w:rPr>
        <w:t>ехнологий, Москва, Россия</w:t>
      </w:r>
    </w:p>
    <w:p w14:paraId="5A50E6B5" w14:textId="77777777" w:rsidR="00B434A1" w:rsidRPr="00B434A1" w:rsidRDefault="00B434A1" w:rsidP="00B434A1">
      <w:pPr>
        <w:ind w:firstLine="0"/>
        <w:jc w:val="center"/>
        <w:rPr>
          <w:i/>
          <w:u w:val="single"/>
          <w:lang w:val="en-US"/>
        </w:rPr>
      </w:pPr>
      <w:r>
        <w:rPr>
          <w:i/>
          <w:lang w:val="en-US"/>
        </w:rPr>
        <w:t xml:space="preserve">E-mail: </w:t>
      </w:r>
      <w:r w:rsidRPr="00B434A1">
        <w:rPr>
          <w:i/>
          <w:u w:val="single"/>
          <w:lang w:val="en-US"/>
        </w:rPr>
        <w:t>m2104814@edu.misis.ru</w:t>
      </w:r>
    </w:p>
    <w:p w14:paraId="43785631" w14:textId="2D5F12EF" w:rsidR="00B434A1" w:rsidRDefault="00843B45" w:rsidP="00C252CD">
      <w:pPr>
        <w:jc w:val="both"/>
        <w:rPr>
          <w:rFonts w:cs="Times New Roman"/>
          <w:szCs w:val="28"/>
        </w:rPr>
      </w:pPr>
      <w:r w:rsidRPr="00FF6C28">
        <w:rPr>
          <w:rFonts w:cs="Times New Roman"/>
          <w:szCs w:val="28"/>
        </w:rPr>
        <w:t xml:space="preserve">Тенденция развития в расширении </w:t>
      </w:r>
      <w:r w:rsidR="005454FA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применения </w:t>
      </w:r>
      <w:r w:rsidRPr="00FF6C28">
        <w:rPr>
          <w:rFonts w:cs="Times New Roman"/>
          <w:szCs w:val="28"/>
        </w:rPr>
        <w:t>алюмини</w:t>
      </w:r>
      <w:r w:rsidR="0009567F">
        <w:rPr>
          <w:rFonts w:cs="Times New Roman"/>
          <w:szCs w:val="28"/>
        </w:rPr>
        <w:t xml:space="preserve">евых сплавов несравненно растет. </w:t>
      </w:r>
      <w:r w:rsidR="0009567F" w:rsidRPr="00FF6C28">
        <w:rPr>
          <w:rFonts w:cs="Times New Roman"/>
          <w:szCs w:val="28"/>
        </w:rPr>
        <w:t xml:space="preserve">В настоящее время алюминиевые сплавы </w:t>
      </w:r>
      <w:r w:rsidR="00F01698">
        <w:rPr>
          <w:rFonts w:cs="Times New Roman"/>
          <w:szCs w:val="28"/>
        </w:rPr>
        <w:t xml:space="preserve">активно </w:t>
      </w:r>
      <w:r w:rsidR="0009567F" w:rsidRPr="00FF6C28">
        <w:rPr>
          <w:rFonts w:cs="Times New Roman"/>
          <w:szCs w:val="28"/>
        </w:rPr>
        <w:t xml:space="preserve">применяются в </w:t>
      </w:r>
      <w:r w:rsidR="0009567F">
        <w:rPr>
          <w:rFonts w:cs="Times New Roman"/>
          <w:szCs w:val="28"/>
        </w:rPr>
        <w:t xml:space="preserve">изготовлении сварных </w:t>
      </w:r>
      <w:r w:rsidR="000F65F4">
        <w:rPr>
          <w:rFonts w:cs="Times New Roman"/>
          <w:szCs w:val="28"/>
        </w:rPr>
        <w:t>конструкций</w:t>
      </w:r>
      <w:r w:rsidR="001B4E87">
        <w:rPr>
          <w:rFonts w:cs="Times New Roman"/>
          <w:szCs w:val="28"/>
        </w:rPr>
        <w:t xml:space="preserve"> (</w:t>
      </w:r>
      <w:r w:rsidR="002711B8">
        <w:rPr>
          <w:rFonts w:cs="Times New Roman"/>
          <w:szCs w:val="28"/>
        </w:rPr>
        <w:t xml:space="preserve">цистерны </w:t>
      </w:r>
      <w:proofErr w:type="spellStart"/>
      <w:r w:rsidR="002711B8">
        <w:rPr>
          <w:rFonts w:cs="Times New Roman"/>
          <w:szCs w:val="28"/>
        </w:rPr>
        <w:t>бензо</w:t>
      </w:r>
      <w:proofErr w:type="spellEnd"/>
      <w:r w:rsidR="002711B8">
        <w:rPr>
          <w:rFonts w:cs="Times New Roman"/>
          <w:szCs w:val="28"/>
        </w:rPr>
        <w:t>- и цементовозов)</w:t>
      </w:r>
      <w:r w:rsidR="000F65F4">
        <w:rPr>
          <w:rFonts w:cs="Times New Roman"/>
          <w:szCs w:val="28"/>
        </w:rPr>
        <w:t xml:space="preserve"> </w:t>
      </w:r>
      <w:r w:rsidR="0009567F">
        <w:rPr>
          <w:rFonts w:cs="Times New Roman"/>
          <w:szCs w:val="28"/>
        </w:rPr>
        <w:t xml:space="preserve">в </w:t>
      </w:r>
      <w:r w:rsidR="0009567F" w:rsidRPr="00FF6C28">
        <w:rPr>
          <w:rFonts w:cs="Times New Roman"/>
          <w:szCs w:val="28"/>
        </w:rPr>
        <w:t>автомобильной</w:t>
      </w:r>
      <w:r w:rsidR="0009567F">
        <w:rPr>
          <w:rFonts w:cs="Times New Roman"/>
          <w:szCs w:val="28"/>
        </w:rPr>
        <w:t xml:space="preserve"> и железнодорожной</w:t>
      </w:r>
      <w:r w:rsidR="000B272C">
        <w:rPr>
          <w:rFonts w:cs="Times New Roman"/>
          <w:szCs w:val="28"/>
        </w:rPr>
        <w:t xml:space="preserve"> отраслях</w:t>
      </w:r>
      <w:r w:rsidR="000F65F4">
        <w:rPr>
          <w:rFonts w:cs="Times New Roman"/>
          <w:szCs w:val="28"/>
        </w:rPr>
        <w:t xml:space="preserve">, поэтому </w:t>
      </w:r>
      <w:r w:rsidR="009F02BA">
        <w:rPr>
          <w:rFonts w:cs="Times New Roman"/>
          <w:szCs w:val="28"/>
        </w:rPr>
        <w:t>для снижения массы изделий</w:t>
      </w:r>
      <w:r w:rsidR="0009386D">
        <w:rPr>
          <w:rFonts w:cs="Times New Roman"/>
          <w:szCs w:val="28"/>
        </w:rPr>
        <w:t xml:space="preserve"> </w:t>
      </w:r>
      <w:r w:rsidR="00F01698">
        <w:rPr>
          <w:rFonts w:cs="Times New Roman"/>
          <w:szCs w:val="28"/>
        </w:rPr>
        <w:t>актуальна</w:t>
      </w:r>
      <w:r w:rsidR="000F65F4">
        <w:rPr>
          <w:rFonts w:cs="Times New Roman"/>
          <w:szCs w:val="28"/>
        </w:rPr>
        <w:t xml:space="preserve"> задача </w:t>
      </w:r>
      <w:r w:rsidRPr="00FF6C28">
        <w:rPr>
          <w:rFonts w:cs="Times New Roman"/>
          <w:szCs w:val="28"/>
        </w:rPr>
        <w:t xml:space="preserve">– применение более прочного </w:t>
      </w:r>
      <w:r w:rsidR="001A7F87">
        <w:rPr>
          <w:rFonts w:cs="Times New Roman"/>
          <w:szCs w:val="28"/>
        </w:rPr>
        <w:t>хоро</w:t>
      </w:r>
      <w:r>
        <w:rPr>
          <w:rFonts w:cs="Times New Roman"/>
          <w:szCs w:val="28"/>
        </w:rPr>
        <w:t xml:space="preserve">шо </w:t>
      </w:r>
      <w:r w:rsidR="0009386D">
        <w:rPr>
          <w:rFonts w:cs="Times New Roman"/>
          <w:szCs w:val="28"/>
        </w:rPr>
        <w:t>свариваемого сплава, что позволяет</w:t>
      </w:r>
      <w:r w:rsidR="003233D0">
        <w:rPr>
          <w:rFonts w:cs="Times New Roman"/>
          <w:szCs w:val="28"/>
        </w:rPr>
        <w:t xml:space="preserve"> достичь</w:t>
      </w:r>
      <w:r w:rsidR="0009386D">
        <w:rPr>
          <w:rFonts w:cs="Times New Roman"/>
          <w:szCs w:val="28"/>
        </w:rPr>
        <w:t xml:space="preserve"> </w:t>
      </w:r>
      <w:r w:rsidR="003233D0">
        <w:rPr>
          <w:rFonts w:cs="Times New Roman"/>
          <w:szCs w:val="28"/>
        </w:rPr>
        <w:t>повышение</w:t>
      </w:r>
      <w:r w:rsidRPr="00FF6C28">
        <w:rPr>
          <w:rFonts w:cs="Times New Roman"/>
          <w:szCs w:val="28"/>
        </w:rPr>
        <w:t xml:space="preserve"> грузоподъёмности</w:t>
      </w:r>
      <w:r w:rsidR="0009386D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Таким</w:t>
      </w:r>
      <w:r w:rsidRPr="00FF6C2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перспективным материалом </w:t>
      </w:r>
      <w:r w:rsidRPr="00FF6C28">
        <w:rPr>
          <w:rFonts w:cs="Times New Roman"/>
          <w:szCs w:val="28"/>
        </w:rPr>
        <w:t xml:space="preserve">является </w:t>
      </w:r>
      <w:r>
        <w:rPr>
          <w:rFonts w:cs="Times New Roman"/>
          <w:szCs w:val="28"/>
        </w:rPr>
        <w:t xml:space="preserve">относительно новый </w:t>
      </w:r>
      <w:r w:rsidRPr="00FF6C28">
        <w:rPr>
          <w:rFonts w:cs="Times New Roman"/>
          <w:szCs w:val="28"/>
        </w:rPr>
        <w:t xml:space="preserve">сплав 1565ч системы </w:t>
      </w:r>
      <w:r w:rsidRPr="00FF6C28">
        <w:rPr>
          <w:rFonts w:cs="Times New Roman"/>
          <w:szCs w:val="28"/>
          <w:lang w:val="en-US"/>
        </w:rPr>
        <w:t>Al</w:t>
      </w:r>
      <w:r w:rsidRPr="00FF6C28">
        <w:rPr>
          <w:rFonts w:cs="Times New Roman"/>
          <w:szCs w:val="28"/>
        </w:rPr>
        <w:t>–</w:t>
      </w:r>
      <w:r w:rsidRPr="00FF6C28">
        <w:rPr>
          <w:rFonts w:cs="Times New Roman"/>
          <w:szCs w:val="28"/>
          <w:lang w:val="en-US"/>
        </w:rPr>
        <w:t>Mg</w:t>
      </w:r>
      <w:r w:rsidRPr="00FF6C28">
        <w:rPr>
          <w:rFonts w:cs="Times New Roman"/>
          <w:szCs w:val="28"/>
        </w:rPr>
        <w:t xml:space="preserve">, разработанный Самарским </w:t>
      </w:r>
      <w:r w:rsidR="003113A5">
        <w:rPr>
          <w:rFonts w:cs="Times New Roman"/>
          <w:szCs w:val="28"/>
        </w:rPr>
        <w:t>металлургическим</w:t>
      </w:r>
      <w:r>
        <w:rPr>
          <w:rFonts w:cs="Times New Roman"/>
          <w:szCs w:val="28"/>
        </w:rPr>
        <w:t xml:space="preserve"> </w:t>
      </w:r>
      <w:r w:rsidR="00BA7800">
        <w:rPr>
          <w:rFonts w:cs="Times New Roman"/>
          <w:szCs w:val="28"/>
        </w:rPr>
        <w:t>заводом</w:t>
      </w:r>
      <w:r w:rsidR="00BF1FB5">
        <w:rPr>
          <w:rFonts w:cs="Times New Roman"/>
          <w:szCs w:val="28"/>
        </w:rPr>
        <w:t xml:space="preserve"> </w:t>
      </w:r>
      <w:r w:rsidR="00BF1FB5" w:rsidRPr="00BF1FB5">
        <w:rPr>
          <w:rFonts w:cs="Times New Roman"/>
          <w:szCs w:val="28"/>
        </w:rPr>
        <w:t>[1]</w:t>
      </w:r>
      <w:r>
        <w:rPr>
          <w:rFonts w:cs="Times New Roman"/>
          <w:szCs w:val="28"/>
        </w:rPr>
        <w:t>.</w:t>
      </w:r>
      <w:r w:rsidR="00CA6FCC">
        <w:rPr>
          <w:rFonts w:cs="Times New Roman"/>
          <w:szCs w:val="28"/>
        </w:rPr>
        <w:t xml:space="preserve"> </w:t>
      </w:r>
      <w:r w:rsidR="000E396E">
        <w:rPr>
          <w:rFonts w:cs="Times New Roman"/>
          <w:szCs w:val="28"/>
        </w:rPr>
        <w:t>С</w:t>
      </w:r>
      <w:r w:rsidR="000E396E" w:rsidRPr="00FF6C28">
        <w:rPr>
          <w:rFonts w:cs="Times New Roman"/>
          <w:szCs w:val="28"/>
        </w:rPr>
        <w:t>плав</w:t>
      </w:r>
      <w:r w:rsidR="000E396E">
        <w:rPr>
          <w:rFonts w:cs="Times New Roman"/>
          <w:szCs w:val="28"/>
        </w:rPr>
        <w:t xml:space="preserve"> </w:t>
      </w:r>
      <w:r w:rsidR="000E396E" w:rsidRPr="00FF6C28">
        <w:rPr>
          <w:rFonts w:cs="Times New Roman"/>
          <w:szCs w:val="28"/>
        </w:rPr>
        <w:t xml:space="preserve">хорошо поддается сварке </w:t>
      </w:r>
      <w:r w:rsidR="00F22D17">
        <w:rPr>
          <w:rFonts w:cs="Times New Roman"/>
          <w:szCs w:val="28"/>
        </w:rPr>
        <w:t xml:space="preserve">трением с перемешиванием (СТП), которая </w:t>
      </w:r>
      <w:r w:rsidR="000E396E" w:rsidRPr="00FF6C28">
        <w:rPr>
          <w:rFonts w:cs="Times New Roman"/>
          <w:szCs w:val="28"/>
        </w:rPr>
        <w:t xml:space="preserve">позволяет получить соединение деталей за счет интенсивной пластической деформации при повышении температур. Это способствует </w:t>
      </w:r>
      <w:r w:rsidR="00C72DCA">
        <w:rPr>
          <w:rFonts w:cs="Times New Roman"/>
          <w:szCs w:val="28"/>
        </w:rPr>
        <w:t xml:space="preserve">росту </w:t>
      </w:r>
      <w:r w:rsidR="000E396E" w:rsidRPr="00FF6C28">
        <w:rPr>
          <w:rFonts w:cs="Times New Roman"/>
          <w:szCs w:val="28"/>
        </w:rPr>
        <w:t>прочности и пластичности сплава благодаря изме</w:t>
      </w:r>
      <w:r w:rsidR="00E90CA7">
        <w:rPr>
          <w:rFonts w:cs="Times New Roman"/>
          <w:szCs w:val="28"/>
        </w:rPr>
        <w:t xml:space="preserve">льчению в зоне шва </w:t>
      </w:r>
      <w:r w:rsidR="000E396E" w:rsidRPr="00FF6C28">
        <w:rPr>
          <w:rFonts w:cs="Times New Roman"/>
          <w:szCs w:val="28"/>
        </w:rPr>
        <w:t>зеренной микрост</w:t>
      </w:r>
      <w:r w:rsidR="000E396E">
        <w:rPr>
          <w:rFonts w:cs="Times New Roman"/>
          <w:szCs w:val="28"/>
        </w:rPr>
        <w:t>р</w:t>
      </w:r>
      <w:r w:rsidR="000E396E" w:rsidRPr="00FF6C28">
        <w:rPr>
          <w:rFonts w:cs="Times New Roman"/>
          <w:szCs w:val="28"/>
        </w:rPr>
        <w:t>уктуры до ультрамелкозернистой.</w:t>
      </w:r>
      <w:r w:rsidR="000E396E">
        <w:rPr>
          <w:rFonts w:cs="Times New Roman"/>
          <w:szCs w:val="28"/>
        </w:rPr>
        <w:t xml:space="preserve"> Однако, основной проблемой СТП является аномальный рост зерен при дальнейшей термообработке.</w:t>
      </w:r>
    </w:p>
    <w:p w14:paraId="1A25D0F7" w14:textId="6AEE796D" w:rsidR="007E6A36" w:rsidRDefault="00D00EAB" w:rsidP="00C252C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42ED36CC" wp14:editId="102B450C">
            <wp:simplePos x="0" y="0"/>
            <wp:positionH relativeFrom="column">
              <wp:posOffset>939165</wp:posOffset>
            </wp:positionH>
            <wp:positionV relativeFrom="page">
              <wp:posOffset>4972050</wp:posOffset>
            </wp:positionV>
            <wp:extent cx="3818890" cy="192532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oup 16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F87">
        <w:t>Объекта</w:t>
      </w:r>
      <w:r w:rsidR="009A0D9C">
        <w:t>м</w:t>
      </w:r>
      <w:r w:rsidR="001A7F87">
        <w:t>и</w:t>
      </w:r>
      <w:r w:rsidR="009A0D9C">
        <w:t xml:space="preserve"> исследования были листы толщиной 1,6 мм, сваренные путем трения с перемешиванием и изготовленные из термически </w:t>
      </w:r>
      <w:proofErr w:type="spellStart"/>
      <w:r w:rsidR="009A0D9C">
        <w:t>неупрочняемого</w:t>
      </w:r>
      <w:proofErr w:type="spellEnd"/>
      <w:r w:rsidR="009A0D9C">
        <w:t xml:space="preserve"> сплава</w:t>
      </w:r>
      <w:r w:rsidR="009A0D9C" w:rsidRPr="00565FA0">
        <w:t xml:space="preserve"> </w:t>
      </w:r>
      <w:r w:rsidR="009A0D9C">
        <w:t xml:space="preserve">системы </w:t>
      </w:r>
      <w:r w:rsidR="009A0D9C">
        <w:rPr>
          <w:lang w:val="en-US"/>
        </w:rPr>
        <w:t>Al</w:t>
      </w:r>
      <w:r w:rsidR="009A0D9C">
        <w:t>–</w:t>
      </w:r>
      <w:r w:rsidR="009A0D9C">
        <w:rPr>
          <w:lang w:val="en-US"/>
        </w:rPr>
        <w:t>Mg</w:t>
      </w:r>
      <w:r w:rsidR="009F02BA">
        <w:t xml:space="preserve"> </w:t>
      </w:r>
      <w:r w:rsidR="009F02BA" w:rsidRPr="00FF6C28">
        <w:rPr>
          <w:rFonts w:cs="Times New Roman"/>
          <w:szCs w:val="28"/>
        </w:rPr>
        <w:t>–</w:t>
      </w:r>
      <w:r w:rsidR="009F02BA">
        <w:rPr>
          <w:rFonts w:cs="Times New Roman"/>
          <w:szCs w:val="28"/>
        </w:rPr>
        <w:t xml:space="preserve"> </w:t>
      </w:r>
      <w:r w:rsidR="009A0D9C">
        <w:t>1565ч.</w:t>
      </w:r>
      <w:r w:rsidR="009A0D9C">
        <w:rPr>
          <w:rFonts w:cs="Times New Roman"/>
          <w:szCs w:val="28"/>
        </w:rPr>
        <w:t xml:space="preserve"> </w:t>
      </w:r>
      <w:r w:rsidR="002D1309">
        <w:t xml:space="preserve">Образцы подвергали </w:t>
      </w:r>
      <w:proofErr w:type="spellStart"/>
      <w:r w:rsidR="002D1309">
        <w:t>рекристаллизационному</w:t>
      </w:r>
      <w:proofErr w:type="spellEnd"/>
      <w:r w:rsidR="002D1309">
        <w:t xml:space="preserve"> отжигу при температурах 300-520 </w:t>
      </w:r>
      <w:r w:rsidR="002D1309" w:rsidRPr="00571770">
        <w:rPr>
          <w:rFonts w:cs="Times New Roman"/>
        </w:rPr>
        <w:t>°</w:t>
      </w:r>
      <w:r w:rsidR="001A7F87">
        <w:t xml:space="preserve">С в течение 20 мин, двухступенчатому отжигу (300 </w:t>
      </w:r>
      <w:r w:rsidR="001A7F87" w:rsidRPr="00571770">
        <w:rPr>
          <w:rFonts w:cs="Times New Roman"/>
        </w:rPr>
        <w:t>°</w:t>
      </w:r>
      <w:r w:rsidR="001A7F87">
        <w:t xml:space="preserve">С + 460 </w:t>
      </w:r>
      <w:r w:rsidR="001A7F87" w:rsidRPr="00571770">
        <w:rPr>
          <w:rFonts w:cs="Times New Roman"/>
        </w:rPr>
        <w:t>°</w:t>
      </w:r>
      <w:r w:rsidR="001A7F87">
        <w:t xml:space="preserve">С) </w:t>
      </w:r>
      <w:r w:rsidR="008C16EC">
        <w:t>и</w:t>
      </w:r>
      <w:r w:rsidR="001A7F87">
        <w:t xml:space="preserve"> подвергали дополнительной прокатке на 50 % и отжигу 460 </w:t>
      </w:r>
      <w:r w:rsidR="001A7F87" w:rsidRPr="00571770">
        <w:rPr>
          <w:rFonts w:cs="Times New Roman"/>
        </w:rPr>
        <w:t>°</w:t>
      </w:r>
      <w:r w:rsidR="001A7F87">
        <w:t>С</w:t>
      </w:r>
      <w:r w:rsidR="00507EDB">
        <w:t xml:space="preserve"> (рис.1)</w:t>
      </w:r>
      <w:r w:rsidR="001A7F87">
        <w:t>.</w:t>
      </w:r>
      <w:r w:rsidRPr="00D00EAB">
        <w:rPr>
          <w:noProof/>
          <w:lang w:eastAsia="ru-RU"/>
        </w:rPr>
        <w:t xml:space="preserve"> </w:t>
      </w:r>
    </w:p>
    <w:p w14:paraId="51F85976" w14:textId="25C2CD87" w:rsidR="00D00EAB" w:rsidRDefault="00D00EAB" w:rsidP="00D00EAB">
      <w:pPr>
        <w:pStyle w:val="a6"/>
        <w:ind w:firstLine="0"/>
        <w:jc w:val="center"/>
        <w:rPr>
          <w:noProof/>
        </w:rPr>
      </w:pPr>
      <w:r>
        <w:t>Рис</w:t>
      </w:r>
      <w:r>
        <w:t>.1</w:t>
      </w:r>
      <w:r>
        <w:rPr>
          <w:noProof/>
        </w:rPr>
        <w:t>.</w:t>
      </w:r>
      <w:r>
        <w:t xml:space="preserve"> </w:t>
      </w:r>
      <w:r w:rsidRPr="009B264E">
        <w:rPr>
          <w:szCs w:val="28"/>
        </w:rPr>
        <w:t xml:space="preserve">Микроструктуры сплава 1565ч </w:t>
      </w:r>
      <w:r>
        <w:rPr>
          <w:szCs w:val="28"/>
        </w:rPr>
        <w:t xml:space="preserve">в зоне шва после СТП (а), после СТП и отжига: 300 </w:t>
      </w:r>
      <w:proofErr w:type="spellStart"/>
      <w:r w:rsidRPr="00C66B0E">
        <w:rPr>
          <w:vertAlign w:val="superscript"/>
        </w:rPr>
        <w:t>о</w:t>
      </w:r>
      <w:r w:rsidRPr="00FB4B33">
        <w:rPr>
          <w:szCs w:val="28"/>
        </w:rPr>
        <w:t>С</w:t>
      </w:r>
      <w:proofErr w:type="spellEnd"/>
      <w:r>
        <w:rPr>
          <w:noProof/>
        </w:rPr>
        <w:t xml:space="preserve"> </w:t>
      </w:r>
      <w:r>
        <w:rPr>
          <w:szCs w:val="28"/>
        </w:rPr>
        <w:t xml:space="preserve">(б), 340 </w:t>
      </w:r>
      <w:proofErr w:type="spellStart"/>
      <w:r w:rsidRPr="00C66B0E">
        <w:rPr>
          <w:vertAlign w:val="superscript"/>
        </w:rPr>
        <w:t>о</w:t>
      </w:r>
      <w:r w:rsidRPr="00FB4B33">
        <w:rPr>
          <w:szCs w:val="28"/>
        </w:rPr>
        <w:t>С</w:t>
      </w:r>
      <w:proofErr w:type="spellEnd"/>
      <w:r>
        <w:rPr>
          <w:szCs w:val="28"/>
        </w:rPr>
        <w:t xml:space="preserve"> (в), 46</w:t>
      </w:r>
      <w:r w:rsidRPr="009B264E">
        <w:rPr>
          <w:szCs w:val="28"/>
        </w:rPr>
        <w:t>0</w:t>
      </w:r>
      <w:r>
        <w:rPr>
          <w:szCs w:val="28"/>
        </w:rPr>
        <w:t xml:space="preserve"> </w:t>
      </w:r>
      <w:proofErr w:type="spellStart"/>
      <w:r w:rsidRPr="00C66B0E">
        <w:rPr>
          <w:vertAlign w:val="superscript"/>
        </w:rPr>
        <w:t>о</w:t>
      </w:r>
      <w:r w:rsidRPr="00FB4B33">
        <w:rPr>
          <w:szCs w:val="28"/>
        </w:rPr>
        <w:t>С</w:t>
      </w:r>
      <w:proofErr w:type="spellEnd"/>
      <w:r>
        <w:rPr>
          <w:szCs w:val="28"/>
        </w:rPr>
        <w:t xml:space="preserve"> (г), после двухступенчатого отжига (д), после прокатки и отжига при 460 </w:t>
      </w:r>
      <w:proofErr w:type="spellStart"/>
      <w:r w:rsidRPr="00C66B0E">
        <w:rPr>
          <w:vertAlign w:val="superscript"/>
        </w:rPr>
        <w:t>о</w:t>
      </w:r>
      <w:r w:rsidRPr="00FB4B33">
        <w:rPr>
          <w:szCs w:val="28"/>
        </w:rPr>
        <w:t>С</w:t>
      </w:r>
      <w:proofErr w:type="spellEnd"/>
    </w:p>
    <w:p w14:paraId="41B7303D" w14:textId="77777777" w:rsidR="00B434A1" w:rsidRDefault="002859B1" w:rsidP="00B434A1">
      <w:pPr>
        <w:jc w:val="both"/>
      </w:pPr>
      <w:r>
        <w:t xml:space="preserve">Обнаружено, что </w:t>
      </w:r>
      <w:r w:rsidRPr="00C66B0E">
        <w:t>с повышением температур происходит аномальный рост зерна в зоне шва при температурах свыше 340</w:t>
      </w:r>
      <w:r w:rsidR="00C049CE">
        <w:t xml:space="preserve"> </w:t>
      </w:r>
      <w:proofErr w:type="spellStart"/>
      <w:r w:rsidRPr="00C66B0E">
        <w:rPr>
          <w:vertAlign w:val="superscript"/>
        </w:rPr>
        <w:t>о</w:t>
      </w:r>
      <w:r w:rsidRPr="00C66B0E">
        <w:t>С</w:t>
      </w:r>
      <w:proofErr w:type="spellEnd"/>
      <w:r w:rsidRPr="00C66B0E">
        <w:t>.</w:t>
      </w:r>
      <w:r w:rsidR="00D82AF1">
        <w:t xml:space="preserve"> </w:t>
      </w:r>
      <w:r w:rsidR="00D40117">
        <w:t xml:space="preserve">Был предложен вариант </w:t>
      </w:r>
      <w:r w:rsidR="003C48E4">
        <w:t>двухступенчатого отжига</w:t>
      </w:r>
      <w:r w:rsidR="00B46F9E">
        <w:t xml:space="preserve"> </w:t>
      </w:r>
      <w:r w:rsidR="002C7822">
        <w:t>для фиксации</w:t>
      </w:r>
      <w:r w:rsidR="00D40117">
        <w:t xml:space="preserve"> зерен</w:t>
      </w:r>
      <w:r w:rsidR="002C7822">
        <w:t xml:space="preserve"> после отжига 300 </w:t>
      </w:r>
      <w:proofErr w:type="spellStart"/>
      <w:r w:rsidR="002C7822" w:rsidRPr="00C66B0E">
        <w:rPr>
          <w:vertAlign w:val="superscript"/>
        </w:rPr>
        <w:t>о</w:t>
      </w:r>
      <w:r w:rsidR="002C7822">
        <w:t>С</w:t>
      </w:r>
      <w:proofErr w:type="spellEnd"/>
      <w:r w:rsidR="00D40117">
        <w:t xml:space="preserve">, </w:t>
      </w:r>
      <w:r w:rsidR="002C7822">
        <w:t xml:space="preserve">но заметно, что </w:t>
      </w:r>
      <w:r w:rsidR="00270398">
        <w:t xml:space="preserve">идет </w:t>
      </w:r>
      <w:r w:rsidR="00B46F9E">
        <w:t xml:space="preserve">неоднородный рост зерен, имеются участки и с крупными зернами размером до 100 мкм, и с мелкими в зоне шва. </w:t>
      </w:r>
      <w:r w:rsidR="00546E36">
        <w:t>Б</w:t>
      </w:r>
      <w:r w:rsidR="000E10BB">
        <w:t>ыла проведена холодная прокатка</w:t>
      </w:r>
      <w:r w:rsidR="002D1309">
        <w:t xml:space="preserve"> листов со степенью деформации 50 % с </w:t>
      </w:r>
      <w:r w:rsidR="000E2582">
        <w:t xml:space="preserve">толщины 1,6 </w:t>
      </w:r>
      <w:r w:rsidR="002D1309">
        <w:t>до 0,8</w:t>
      </w:r>
      <w:r w:rsidR="000E2582">
        <w:t xml:space="preserve"> мм</w:t>
      </w:r>
      <w:r w:rsidR="002D1309">
        <w:t>.</w:t>
      </w:r>
      <w:r w:rsidR="00387032">
        <w:t xml:space="preserve"> </w:t>
      </w:r>
      <w:r w:rsidR="00546E36">
        <w:t>Показано, что т</w:t>
      </w:r>
      <w:r w:rsidR="00D6547D" w:rsidRPr="00D6547D">
        <w:t xml:space="preserve">ермической стабильности </w:t>
      </w:r>
      <w:proofErr w:type="spellStart"/>
      <w:r w:rsidR="00D6547D" w:rsidRPr="00D6547D">
        <w:t>микрозеренной</w:t>
      </w:r>
      <w:proofErr w:type="spellEnd"/>
      <w:r w:rsidR="00D6547D" w:rsidRPr="00D6547D">
        <w:t xml:space="preserve"> структуры можно добиться с помощью дополнительной холодной деформации, размер зерна после прокатки и рекристаллизационного отжига при 460 </w:t>
      </w:r>
      <w:proofErr w:type="spellStart"/>
      <w:r w:rsidR="00D6547D" w:rsidRPr="00A6290F">
        <w:rPr>
          <w:vertAlign w:val="superscript"/>
        </w:rPr>
        <w:t>о</w:t>
      </w:r>
      <w:r w:rsidR="00D6547D" w:rsidRPr="00D6547D">
        <w:t>С</w:t>
      </w:r>
      <w:proofErr w:type="spellEnd"/>
      <w:r w:rsidR="00D6547D" w:rsidRPr="00D6547D">
        <w:t xml:space="preserve"> равен 6,7</w:t>
      </w:r>
      <w:r w:rsidR="00507EDB">
        <w:t xml:space="preserve"> </w:t>
      </w:r>
      <w:r w:rsidR="00D6547D" w:rsidRPr="00D6547D">
        <w:t>±</w:t>
      </w:r>
      <w:r w:rsidR="00507EDB">
        <w:t xml:space="preserve"> </w:t>
      </w:r>
      <w:r w:rsidR="00D6547D" w:rsidRPr="00D6547D">
        <w:t>0,2 мкм.</w:t>
      </w:r>
    </w:p>
    <w:p w14:paraId="510B14CA" w14:textId="77777777" w:rsidR="00BF1FB5" w:rsidRPr="00B46F9E" w:rsidRDefault="00BF1FB5" w:rsidP="00BF1FB5">
      <w:pPr>
        <w:pStyle w:val="Default"/>
        <w:jc w:val="center"/>
        <w:rPr>
          <w:szCs w:val="23"/>
        </w:rPr>
      </w:pPr>
      <w:r w:rsidRPr="00B46F9E">
        <w:rPr>
          <w:b/>
          <w:bCs/>
          <w:szCs w:val="23"/>
        </w:rPr>
        <w:t>Литература</w:t>
      </w:r>
    </w:p>
    <w:p w14:paraId="3129791A" w14:textId="1D883424" w:rsidR="00C509DF" w:rsidRDefault="00BF1FB5" w:rsidP="00B434A1">
      <w:pPr>
        <w:ind w:firstLine="0"/>
        <w:jc w:val="both"/>
        <w:rPr>
          <w:szCs w:val="23"/>
        </w:rPr>
      </w:pPr>
      <w:r w:rsidRPr="00B46F9E">
        <w:rPr>
          <w:szCs w:val="23"/>
        </w:rPr>
        <w:t>1</w:t>
      </w:r>
      <w:r w:rsidR="00B434A1">
        <w:rPr>
          <w:szCs w:val="23"/>
        </w:rPr>
        <w:t>.</w:t>
      </w:r>
      <w:r w:rsidRPr="00B46F9E">
        <w:rPr>
          <w:szCs w:val="23"/>
        </w:rPr>
        <w:t xml:space="preserve"> В.В. Овчинников, А.М. </w:t>
      </w:r>
      <w:proofErr w:type="spellStart"/>
      <w:r w:rsidRPr="00B46F9E">
        <w:rPr>
          <w:szCs w:val="23"/>
        </w:rPr>
        <w:t>Дриц</w:t>
      </w:r>
      <w:proofErr w:type="spellEnd"/>
      <w:r w:rsidRPr="00B46F9E">
        <w:rPr>
          <w:szCs w:val="23"/>
        </w:rPr>
        <w:t>, Свариваемый алюминиевый сплав 1565ч // Машиностроение и инженерное образование, 2014, №4</w:t>
      </w:r>
    </w:p>
    <w:sectPr w:rsidR="00C509DF" w:rsidSect="007C48B8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ACF"/>
    <w:rsid w:val="000506C5"/>
    <w:rsid w:val="00083220"/>
    <w:rsid w:val="000865DF"/>
    <w:rsid w:val="0009386D"/>
    <w:rsid w:val="0009567F"/>
    <w:rsid w:val="000B272C"/>
    <w:rsid w:val="000E10BB"/>
    <w:rsid w:val="000E2582"/>
    <w:rsid w:val="000E396E"/>
    <w:rsid w:val="000F10F0"/>
    <w:rsid w:val="000F65F4"/>
    <w:rsid w:val="00115450"/>
    <w:rsid w:val="00127895"/>
    <w:rsid w:val="0014190C"/>
    <w:rsid w:val="0016254C"/>
    <w:rsid w:val="0017420F"/>
    <w:rsid w:val="001A7F87"/>
    <w:rsid w:val="001B4E87"/>
    <w:rsid w:val="002346B9"/>
    <w:rsid w:val="00246E92"/>
    <w:rsid w:val="00252F35"/>
    <w:rsid w:val="0026147A"/>
    <w:rsid w:val="00265169"/>
    <w:rsid w:val="00270398"/>
    <w:rsid w:val="002711B8"/>
    <w:rsid w:val="00276FFD"/>
    <w:rsid w:val="002859B1"/>
    <w:rsid w:val="002B3E06"/>
    <w:rsid w:val="002C7822"/>
    <w:rsid w:val="002D02F9"/>
    <w:rsid w:val="002D1309"/>
    <w:rsid w:val="003113A5"/>
    <w:rsid w:val="0032109A"/>
    <w:rsid w:val="003233D0"/>
    <w:rsid w:val="00350F82"/>
    <w:rsid w:val="00356AB6"/>
    <w:rsid w:val="00361BDE"/>
    <w:rsid w:val="00387032"/>
    <w:rsid w:val="003C48E4"/>
    <w:rsid w:val="003C662F"/>
    <w:rsid w:val="004359AC"/>
    <w:rsid w:val="00436E11"/>
    <w:rsid w:val="00493CC2"/>
    <w:rsid w:val="00495904"/>
    <w:rsid w:val="004C18F7"/>
    <w:rsid w:val="004C32AD"/>
    <w:rsid w:val="004E3CD7"/>
    <w:rsid w:val="004E68EE"/>
    <w:rsid w:val="00503C22"/>
    <w:rsid w:val="00507EDB"/>
    <w:rsid w:val="005104BA"/>
    <w:rsid w:val="005454FA"/>
    <w:rsid w:val="00546E36"/>
    <w:rsid w:val="0057352A"/>
    <w:rsid w:val="005858E6"/>
    <w:rsid w:val="005B2059"/>
    <w:rsid w:val="0063539B"/>
    <w:rsid w:val="0068202A"/>
    <w:rsid w:val="00695898"/>
    <w:rsid w:val="006A16A8"/>
    <w:rsid w:val="006A6B67"/>
    <w:rsid w:val="006D1608"/>
    <w:rsid w:val="006D26F4"/>
    <w:rsid w:val="006D6BE9"/>
    <w:rsid w:val="0071411F"/>
    <w:rsid w:val="00774B7E"/>
    <w:rsid w:val="007C48B8"/>
    <w:rsid w:val="007C4B70"/>
    <w:rsid w:val="007D2EA4"/>
    <w:rsid w:val="007E08D2"/>
    <w:rsid w:val="007E6A36"/>
    <w:rsid w:val="00801DCB"/>
    <w:rsid w:val="00813ACF"/>
    <w:rsid w:val="00841932"/>
    <w:rsid w:val="00843B45"/>
    <w:rsid w:val="00846A41"/>
    <w:rsid w:val="0085085A"/>
    <w:rsid w:val="00892D24"/>
    <w:rsid w:val="008A5B54"/>
    <w:rsid w:val="008B3322"/>
    <w:rsid w:val="008B3C1A"/>
    <w:rsid w:val="008C16EC"/>
    <w:rsid w:val="008D495F"/>
    <w:rsid w:val="008F4A15"/>
    <w:rsid w:val="00940351"/>
    <w:rsid w:val="00981B75"/>
    <w:rsid w:val="00991D54"/>
    <w:rsid w:val="009A0D9C"/>
    <w:rsid w:val="009A6179"/>
    <w:rsid w:val="009B5C1B"/>
    <w:rsid w:val="009C212C"/>
    <w:rsid w:val="009C5DAC"/>
    <w:rsid w:val="009E0A09"/>
    <w:rsid w:val="009E1850"/>
    <w:rsid w:val="009F02BA"/>
    <w:rsid w:val="00A07D94"/>
    <w:rsid w:val="00A43349"/>
    <w:rsid w:val="00A57459"/>
    <w:rsid w:val="00A60300"/>
    <w:rsid w:val="00A6290F"/>
    <w:rsid w:val="00A9228F"/>
    <w:rsid w:val="00AE6998"/>
    <w:rsid w:val="00B33F19"/>
    <w:rsid w:val="00B434A1"/>
    <w:rsid w:val="00B46F9E"/>
    <w:rsid w:val="00B61AB7"/>
    <w:rsid w:val="00B6738B"/>
    <w:rsid w:val="00BA5EDD"/>
    <w:rsid w:val="00BA7800"/>
    <w:rsid w:val="00BE21C8"/>
    <w:rsid w:val="00BF1FB5"/>
    <w:rsid w:val="00C049CE"/>
    <w:rsid w:val="00C17D57"/>
    <w:rsid w:val="00C24ED4"/>
    <w:rsid w:val="00C252CD"/>
    <w:rsid w:val="00C509DF"/>
    <w:rsid w:val="00C72DCA"/>
    <w:rsid w:val="00CA56A4"/>
    <w:rsid w:val="00CA6FCC"/>
    <w:rsid w:val="00CB4AE2"/>
    <w:rsid w:val="00CE0898"/>
    <w:rsid w:val="00D00EAB"/>
    <w:rsid w:val="00D3734D"/>
    <w:rsid w:val="00D40117"/>
    <w:rsid w:val="00D47E1B"/>
    <w:rsid w:val="00D6547D"/>
    <w:rsid w:val="00D70464"/>
    <w:rsid w:val="00D82AF1"/>
    <w:rsid w:val="00DA4CB5"/>
    <w:rsid w:val="00DB5995"/>
    <w:rsid w:val="00DC46A0"/>
    <w:rsid w:val="00DD4E65"/>
    <w:rsid w:val="00E60083"/>
    <w:rsid w:val="00E704BA"/>
    <w:rsid w:val="00E90CA7"/>
    <w:rsid w:val="00EE48BC"/>
    <w:rsid w:val="00EF1051"/>
    <w:rsid w:val="00EF575E"/>
    <w:rsid w:val="00F01698"/>
    <w:rsid w:val="00F1424B"/>
    <w:rsid w:val="00F22D17"/>
    <w:rsid w:val="00F327E2"/>
    <w:rsid w:val="00F35431"/>
    <w:rsid w:val="00F6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ECFD74"/>
  <w15:docId w15:val="{6CB193B8-C584-4650-9B51-90BFDF01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CB5"/>
    <w:pPr>
      <w:spacing w:after="0" w:line="240" w:lineRule="auto"/>
      <w:ind w:firstLine="39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CB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7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D70464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085A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7">
    <w:name w:val="Нижний колонтитул Знак"/>
    <w:basedOn w:val="a0"/>
    <w:link w:val="a6"/>
    <w:uiPriority w:val="99"/>
    <w:rsid w:val="0085085A"/>
    <w:rPr>
      <w:rFonts w:ascii="Times New Roman" w:hAnsi="Times New Roman"/>
      <w:sz w:val="24"/>
    </w:rPr>
  </w:style>
  <w:style w:type="paragraph" w:customStyle="1" w:styleId="Default">
    <w:name w:val="Default"/>
    <w:rsid w:val="00BF1F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3A0A6-E5F0-4FEA-897D-3EE2A072F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linok</dc:creator>
  <cp:keywords/>
  <dc:description/>
  <cp:lastModifiedBy>Иван Chernoukhov</cp:lastModifiedBy>
  <cp:revision>2</cp:revision>
  <dcterms:created xsi:type="dcterms:W3CDTF">2025-03-21T19:26:00Z</dcterms:created>
  <dcterms:modified xsi:type="dcterms:W3CDTF">2025-03-21T19:26:00Z</dcterms:modified>
</cp:coreProperties>
</file>