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1628" w14:textId="1DE157EB" w:rsidR="00F2295F" w:rsidRDefault="00C2089B" w:rsidP="00C20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Влияние Идей Феминизма на Внутреннюю и Внешнюю Политику Сингапура в Период Президентства Халимы Якоб в 2017 - 2023гг</w:t>
      </w:r>
    </w:p>
    <w:p w14:paraId="7E443E15" w14:textId="7EFAE64C" w:rsidR="00C2089B" w:rsidRDefault="00C2089B" w:rsidP="00C208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Бессарабец Полина Александровна</w:t>
      </w:r>
    </w:p>
    <w:p w14:paraId="1C27577C" w14:textId="7F8C777A" w:rsidR="00C2089B" w:rsidRDefault="00C2089B" w:rsidP="00C208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 (бакалавр)</w:t>
      </w:r>
    </w:p>
    <w:p w14:paraId="51757E64" w14:textId="048EFF62" w:rsidR="00C2089B" w:rsidRDefault="00C2089B" w:rsidP="00C208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089B"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E6E85B7" w14:textId="0D6F35C8" w:rsidR="00C2089B" w:rsidRPr="00AA7C45" w:rsidRDefault="00C2089B" w:rsidP="00C208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7C45">
        <w:rPr>
          <w:rFonts w:ascii="Times New Roman" w:hAnsi="Times New Roman" w:cs="Times New Roman"/>
          <w:i/>
          <w:iCs/>
          <w:sz w:val="24"/>
          <w:szCs w:val="24"/>
        </w:rPr>
        <w:t>факультет мировой экономики и мировой политики, Москва, Россия</w:t>
      </w:r>
    </w:p>
    <w:p w14:paraId="04129A6B" w14:textId="0617F7DE" w:rsidR="00C2089B" w:rsidRPr="00AA7C45" w:rsidRDefault="00C2089B" w:rsidP="00C2089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353535"/>
          <w:sz w:val="24"/>
          <w:szCs w:val="24"/>
          <w:shd w:val="clear" w:color="auto" w:fill="FFFFFF"/>
          <w:lang w:val="en-US"/>
        </w:rPr>
      </w:pPr>
      <w:r w:rsidRPr="00AA7C45">
        <w:rPr>
          <w:rFonts w:ascii="Times New Roman" w:hAnsi="Times New Roman" w:cs="Times New Roman"/>
          <w:i/>
          <w:iCs/>
          <w:sz w:val="24"/>
          <w:szCs w:val="24"/>
          <w:lang w:val="en-US"/>
        </w:rPr>
        <w:t>E–mail:</w:t>
      </w:r>
      <w:r w:rsidR="00AA7C45" w:rsidRPr="00AA7C45">
        <w:rPr>
          <w:rFonts w:ascii="Times New Roman" w:hAnsi="Times New Roman" w:cs="Times New Roman"/>
          <w:i/>
          <w:iCs/>
          <w:color w:val="353535"/>
          <w:sz w:val="24"/>
          <w:szCs w:val="24"/>
          <w:shd w:val="clear" w:color="auto" w:fill="FFFFFF"/>
          <w:lang w:val="en-US"/>
        </w:rPr>
        <w:t xml:space="preserve"> </w:t>
      </w:r>
      <w:hyperlink r:id="rId5" w:history="1">
        <w:r w:rsidR="00AA7C45" w:rsidRPr="00C6066A">
          <w:rPr>
            <w:rStyle w:val="ac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en-US"/>
          </w:rPr>
          <w:t>pabessarabets@edu.hse.ru</w:t>
        </w:r>
      </w:hyperlink>
    </w:p>
    <w:p w14:paraId="388FBFED" w14:textId="77777777" w:rsidR="00AA7C45" w:rsidRDefault="00AA7C45" w:rsidP="00AA7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F16C6" w14:textId="77777777" w:rsidR="00727BF0" w:rsidRDefault="00AA7C45" w:rsidP="00AA7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A7C45">
        <w:rPr>
          <w:rFonts w:ascii="Times New Roman" w:hAnsi="Times New Roman" w:cs="Times New Roman"/>
          <w:sz w:val="24"/>
          <w:szCs w:val="24"/>
        </w:rPr>
        <w:t>сследование посвящено всестороннему анализу 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C45">
        <w:rPr>
          <w:rFonts w:ascii="Times New Roman" w:hAnsi="Times New Roman" w:cs="Times New Roman"/>
          <w:sz w:val="24"/>
          <w:szCs w:val="24"/>
        </w:rPr>
        <w:t>идей</w:t>
      </w:r>
      <w:r>
        <w:rPr>
          <w:rFonts w:ascii="Times New Roman" w:hAnsi="Times New Roman" w:cs="Times New Roman"/>
          <w:sz w:val="24"/>
          <w:szCs w:val="24"/>
        </w:rPr>
        <w:t xml:space="preserve"> феминизма</w:t>
      </w:r>
      <w:r w:rsidRPr="00AA7C45">
        <w:rPr>
          <w:rFonts w:ascii="Times New Roman" w:hAnsi="Times New Roman" w:cs="Times New Roman"/>
          <w:sz w:val="24"/>
          <w:szCs w:val="24"/>
        </w:rPr>
        <w:t xml:space="preserve"> на политическую деятельность Халимы Якоб, первой женщины-президента Сингапура.  Автор рассматривает ключевые идеи феминистского движения, политическую, правовую и экономическую системы Сингапура, а также биографию Халимы Якоб, уделяя особое внимание реализации программ по обеспечению гендерного равенства, социальной интеграции и прав женщин в многоконфессиональном обществе. Особое внимание уделяется оценке эффективности законодательных инициатив, социальных проектов, а также роли Сингапура в продвижении глобальной гендерной повестки дня через международные организации. В документе освещается внутренняя и внешняя политика Сингапура в период с 2017 по 2023 год. </w:t>
      </w:r>
    </w:p>
    <w:p w14:paraId="4A4B7F5E" w14:textId="0E2DE4F8" w:rsidR="00727BF0" w:rsidRDefault="00727BF0" w:rsidP="0072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282BFB23" w14:textId="01AC4840" w:rsidR="00AA7C45" w:rsidRPr="00AA7C45" w:rsidRDefault="00AA7C45" w:rsidP="00AA7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45">
        <w:rPr>
          <w:rFonts w:ascii="Times New Roman" w:hAnsi="Times New Roman" w:cs="Times New Roman"/>
          <w:sz w:val="24"/>
          <w:szCs w:val="24"/>
        </w:rPr>
        <w:t xml:space="preserve">Феминистское движение, возникшее более двухсот лет назад, сегодня становится глобальным и продолжает активно развиваться, но что еще можно изменить после того, как женщины уже получили основные гражданские права? Халима Якоб - первая женщина-спикер парламента Сингапура и первая женщина, занявшая пост президента Сингапура, что само по себе является беспрецедентным случаем для этого государства. Ее лидерство является отличным примером продвижения гендерного равенства и социальной справедливости на самом высоком правительственном уровне. Проблема, которую рассматривает данное исследование, </w:t>
      </w:r>
      <w:r w:rsidR="00727BF0" w:rsidRPr="00AA7C45">
        <w:rPr>
          <w:rFonts w:ascii="Times New Roman" w:hAnsi="Times New Roman" w:cs="Times New Roman"/>
          <w:sz w:val="24"/>
          <w:szCs w:val="24"/>
        </w:rPr>
        <w:t>— это</w:t>
      </w:r>
      <w:r w:rsidRPr="00AA7C45">
        <w:rPr>
          <w:rFonts w:ascii="Times New Roman" w:hAnsi="Times New Roman" w:cs="Times New Roman"/>
          <w:sz w:val="24"/>
          <w:szCs w:val="24"/>
        </w:rPr>
        <w:t>, прежде всего, проблема гендерного равенства: равного доступа к ресурсам, включая власть. В дополнение к изучению феминизма и гендерного равенства с акцентом на политику, исследование сосредоточено на примере одной конкретной женщины-президента конкретного государства. Такой подход позволяет нам сопоставлять теоретические аспекты с практикой. Изучение этого вопроса оправдывает затраченные ресурсы, поскольку анализирует опыт женщин, который имеет значение для мирового сообщества.</w:t>
      </w:r>
    </w:p>
    <w:p w14:paraId="6D2E9824" w14:textId="20B9DD1B" w:rsidR="00AA7C45" w:rsidRDefault="00AA7C45" w:rsidP="00AA7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45">
        <w:rPr>
          <w:rFonts w:ascii="Times New Roman" w:hAnsi="Times New Roman" w:cs="Times New Roman"/>
          <w:sz w:val="24"/>
          <w:szCs w:val="24"/>
        </w:rPr>
        <w:t>В пятой главе второго тома книги Симоны де Бовуар "Второй пол"</w:t>
      </w:r>
      <w:r w:rsidR="00B74EAD">
        <w:rPr>
          <w:rFonts w:ascii="Times New Roman" w:hAnsi="Times New Roman" w:cs="Times New Roman"/>
          <w:sz w:val="24"/>
          <w:szCs w:val="24"/>
        </w:rPr>
        <w:t xml:space="preserve"> </w:t>
      </w:r>
      <w:r w:rsidR="00B74EAD" w:rsidRPr="00B74EAD">
        <w:rPr>
          <w:rFonts w:ascii="Times New Roman" w:hAnsi="Times New Roman" w:cs="Times New Roman"/>
          <w:sz w:val="24"/>
          <w:szCs w:val="24"/>
        </w:rPr>
        <w:t xml:space="preserve">[3] </w:t>
      </w:r>
      <w:r w:rsidRPr="00AA7C45">
        <w:rPr>
          <w:rFonts w:ascii="Times New Roman" w:hAnsi="Times New Roman" w:cs="Times New Roman"/>
          <w:sz w:val="24"/>
          <w:szCs w:val="24"/>
        </w:rPr>
        <w:t xml:space="preserve">автор пишет, что долгое время общество предлагало женщинам брак в качестве главной жизненной перспективы, но изменения в экономике в середине 20-го века запустили механизм изменения этого порядка. Изучая деятельность женщины, получившей высший государственный пост, общество получит возможность оценить уровень представительства женщин во власти.  Понимание роли феминистских идей в политике покажет, в какой степени общества (особенно многонациональные и Валери </w:t>
      </w:r>
      <w:r w:rsidR="00D21A02" w:rsidRPr="00AA7C45">
        <w:rPr>
          <w:rFonts w:ascii="Times New Roman" w:hAnsi="Times New Roman" w:cs="Times New Roman"/>
          <w:sz w:val="24"/>
          <w:szCs w:val="24"/>
        </w:rPr>
        <w:t xml:space="preserve">многоконфессиональные) борются с гендерным неравенством и способствуют расширению прав и возможностей женщин, которые составляют значительную часть населения земного шара. Это имеет решающее значение для изменения гендерной структуры общества, поскольку мир стремится к социальному прогрессу. Поскольку классическая теория либерального феминизма критически относится к государству, критики либерального феминизма считали, что радикальные требования феминисток угрожают существованию государства, пишет </w:t>
      </w:r>
      <w:r w:rsidRPr="00AA7C45">
        <w:rPr>
          <w:rFonts w:ascii="Times New Roman" w:hAnsi="Times New Roman" w:cs="Times New Roman"/>
          <w:sz w:val="24"/>
          <w:szCs w:val="24"/>
        </w:rPr>
        <w:t>Брайсон в книге "Феминистская политическая теория".</w:t>
      </w:r>
      <w:r w:rsidR="00B74EAD" w:rsidRPr="00B74EAD">
        <w:rPr>
          <w:rFonts w:ascii="Times New Roman" w:hAnsi="Times New Roman" w:cs="Times New Roman"/>
          <w:sz w:val="24"/>
          <w:szCs w:val="24"/>
        </w:rPr>
        <w:t xml:space="preserve"> [</w:t>
      </w:r>
      <w:r w:rsidR="00032BC3" w:rsidRPr="00032BC3">
        <w:rPr>
          <w:rFonts w:ascii="Times New Roman" w:hAnsi="Times New Roman" w:cs="Times New Roman"/>
          <w:sz w:val="24"/>
          <w:szCs w:val="24"/>
        </w:rPr>
        <w:t>1</w:t>
      </w:r>
      <w:r w:rsidR="00B74EAD" w:rsidRPr="00B74EAD">
        <w:rPr>
          <w:rFonts w:ascii="Times New Roman" w:hAnsi="Times New Roman" w:cs="Times New Roman"/>
          <w:sz w:val="24"/>
          <w:szCs w:val="24"/>
        </w:rPr>
        <w:t>]</w:t>
      </w:r>
      <w:r w:rsidRPr="00AA7C45">
        <w:rPr>
          <w:rFonts w:ascii="Times New Roman" w:hAnsi="Times New Roman" w:cs="Times New Roman"/>
          <w:sz w:val="24"/>
          <w:szCs w:val="24"/>
        </w:rPr>
        <w:t xml:space="preserve"> Книга была опубликована в 90-х годах 20 века, к тому времени было еще слишком мало случаев женского президентства или представительства в высших органах власти (не считая монархических стран), поэтому общество не могло в полной мере оценить жизнеспособность подобных угроз. Сегодня у нас стало больше подобных случаев. Изучение президентства Халимы Якоб дает возможность оценить как </w:t>
      </w:r>
      <w:r w:rsidRPr="00AA7C45">
        <w:rPr>
          <w:rFonts w:ascii="Times New Roman" w:hAnsi="Times New Roman" w:cs="Times New Roman"/>
          <w:sz w:val="24"/>
          <w:szCs w:val="24"/>
        </w:rPr>
        <w:lastRenderedPageBreak/>
        <w:t xml:space="preserve">идеологические изменения во власти, так и структурные. Мы получим ответы на такие вопросы, как: стало ли больше женщин у власти в Сингапуре? Стали ли власти уделять больше внимания проблемам женщин? Интеграция феминистских идей в политику - относительно новое явление, которое только ищет своего отражения в культуре. </w:t>
      </w:r>
      <w:r w:rsidR="00B74EAD">
        <w:rPr>
          <w:rFonts w:ascii="Times New Roman" w:hAnsi="Times New Roman" w:cs="Times New Roman"/>
          <w:sz w:val="24"/>
          <w:szCs w:val="24"/>
        </w:rPr>
        <w:t>Мы также сделаем вывод о влиянии этого явления на культуру</w:t>
      </w:r>
      <w:r w:rsidRPr="00B74EAD">
        <w:rPr>
          <w:rFonts w:ascii="Times New Roman" w:hAnsi="Times New Roman" w:cs="Times New Roman"/>
          <w:sz w:val="24"/>
          <w:szCs w:val="24"/>
        </w:rPr>
        <w:t>.</w:t>
      </w:r>
      <w:r w:rsidR="00B74EAD" w:rsidRPr="00B74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345FD" w14:textId="77777777" w:rsidR="00B74EAD" w:rsidRDefault="00B74EAD" w:rsidP="00AA7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87A29" w14:textId="77777777" w:rsidR="00B74EAD" w:rsidRPr="00B74EAD" w:rsidRDefault="00B74EAD" w:rsidP="00B74E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AD">
        <w:rPr>
          <w:rFonts w:ascii="Times New Roman" w:hAnsi="Times New Roman" w:cs="Times New Roman"/>
          <w:sz w:val="24"/>
          <w:szCs w:val="24"/>
        </w:rPr>
        <w:t xml:space="preserve">Брайсон, Валери. (1992) 2003. Феминистская политическая теория: введение. Под редакцией Джо </w:t>
      </w:r>
      <w:proofErr w:type="spellStart"/>
      <w:r w:rsidRPr="00B74EAD">
        <w:rPr>
          <w:rFonts w:ascii="Times New Roman" w:hAnsi="Times New Roman" w:cs="Times New Roman"/>
          <w:sz w:val="24"/>
          <w:szCs w:val="24"/>
        </w:rPr>
        <w:t>Кэмплинг</w:t>
      </w:r>
      <w:proofErr w:type="spellEnd"/>
      <w:r w:rsidRPr="00B74E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4EAD">
        <w:rPr>
          <w:rFonts w:ascii="Times New Roman" w:hAnsi="Times New Roman" w:cs="Times New Roman"/>
          <w:sz w:val="24"/>
          <w:szCs w:val="24"/>
        </w:rPr>
        <w:t>Джорджины</w:t>
      </w:r>
      <w:proofErr w:type="spellEnd"/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EAD">
        <w:rPr>
          <w:rFonts w:ascii="Times New Roman" w:hAnsi="Times New Roman" w:cs="Times New Roman"/>
          <w:sz w:val="24"/>
          <w:szCs w:val="24"/>
        </w:rPr>
        <w:t>Блейкли</w:t>
      </w:r>
      <w:proofErr w:type="spellEnd"/>
      <w:r w:rsidRPr="00B74EAD">
        <w:rPr>
          <w:rFonts w:ascii="Times New Roman" w:hAnsi="Times New Roman" w:cs="Times New Roman"/>
          <w:sz w:val="24"/>
          <w:szCs w:val="24"/>
        </w:rPr>
        <w:t>. Второе издание. Том 1. "</w:t>
      </w:r>
      <w:proofErr w:type="spellStart"/>
      <w:r w:rsidRPr="00B74EAD">
        <w:rPr>
          <w:rFonts w:ascii="Times New Roman" w:hAnsi="Times New Roman" w:cs="Times New Roman"/>
          <w:sz w:val="24"/>
          <w:szCs w:val="24"/>
        </w:rPr>
        <w:t>Хаундмиллз</w:t>
      </w:r>
      <w:proofErr w:type="spellEnd"/>
      <w:r w:rsidRPr="00B74EA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B74EAD">
        <w:rPr>
          <w:rFonts w:ascii="Times New Roman" w:hAnsi="Times New Roman" w:cs="Times New Roman"/>
          <w:sz w:val="24"/>
          <w:szCs w:val="24"/>
        </w:rPr>
        <w:t>Бейзингсток</w:t>
      </w:r>
      <w:proofErr w:type="spellEnd"/>
      <w:r w:rsidRPr="00B74EAD">
        <w:rPr>
          <w:rFonts w:ascii="Times New Roman" w:hAnsi="Times New Roman" w:cs="Times New Roman"/>
          <w:sz w:val="24"/>
          <w:szCs w:val="24"/>
        </w:rPr>
        <w:t xml:space="preserve">, Хэмпшир, улица 21 6XS и Пятая авеню, 175, Нью-Йорк, Нью-Йорк, Нью-Йорк, 10010: ПЭЛГРЕЙВ МАКМИЛЛАН. </w:t>
      </w:r>
      <w:hyperlink r:id="rId6" w:history="1">
        <w:r w:rsidRPr="00B74EAD">
          <w:rPr>
            <w:rStyle w:val="ac"/>
            <w:rFonts w:ascii="Times New Roman" w:hAnsi="Times New Roman" w:cs="Times New Roman"/>
            <w:sz w:val="24"/>
            <w:szCs w:val="24"/>
          </w:rPr>
          <w:t>https://xyonline.net/sites/xyonline.net/files/2019-08/Bryson%2C%20Feminist%20Political%20Theory%20-%20An%20Introduction%2C%202nd%20ed%20%282003%29.pdf</w:t>
        </w:r>
      </w:hyperlink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34977" w14:textId="77777777" w:rsidR="00B74EAD" w:rsidRPr="00B74EAD" w:rsidRDefault="00B74EAD" w:rsidP="00B74E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EAD">
        <w:rPr>
          <w:rFonts w:ascii="Times New Roman" w:hAnsi="Times New Roman" w:cs="Times New Roman"/>
          <w:sz w:val="24"/>
          <w:szCs w:val="24"/>
        </w:rPr>
        <w:t>Гаштольд</w:t>
      </w:r>
      <w:proofErr w:type="spellEnd"/>
      <w:r w:rsidRPr="00B74EAD">
        <w:rPr>
          <w:rFonts w:ascii="Times New Roman" w:hAnsi="Times New Roman" w:cs="Times New Roman"/>
          <w:sz w:val="24"/>
          <w:szCs w:val="24"/>
        </w:rPr>
        <w:t xml:space="preserve">, Александра. 2017. “Феминистский подход к изучению безопасности”. Журнал </w:t>
      </w:r>
      <w:proofErr w:type="spellStart"/>
      <w:r w:rsidRPr="00B74EAD">
        <w:rPr>
          <w:rFonts w:ascii="Times New Roman" w:hAnsi="Times New Roman" w:cs="Times New Roman"/>
          <w:sz w:val="24"/>
          <w:szCs w:val="24"/>
        </w:rPr>
        <w:t>Przegląd</w:t>
      </w:r>
      <w:proofErr w:type="spellEnd"/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EAD">
        <w:rPr>
          <w:rFonts w:ascii="Times New Roman" w:hAnsi="Times New Roman" w:cs="Times New Roman"/>
          <w:sz w:val="24"/>
          <w:szCs w:val="24"/>
        </w:rPr>
        <w:t>Politologiczny</w:t>
      </w:r>
      <w:proofErr w:type="spellEnd"/>
      <w:r w:rsidRPr="00B74EAD">
        <w:rPr>
          <w:rFonts w:ascii="Times New Roman" w:hAnsi="Times New Roman" w:cs="Times New Roman"/>
          <w:sz w:val="24"/>
          <w:szCs w:val="24"/>
        </w:rPr>
        <w:t xml:space="preserve">, № 3 (декабрь): 179-90. </w:t>
      </w:r>
      <w:hyperlink r:id="rId7" w:history="1">
        <w:r w:rsidRPr="00B74EAD">
          <w:rPr>
            <w:rStyle w:val="ac"/>
            <w:rFonts w:ascii="Times New Roman" w:hAnsi="Times New Roman" w:cs="Times New Roman"/>
            <w:sz w:val="24"/>
            <w:szCs w:val="24"/>
          </w:rPr>
          <w:t>https://doi.org/10.14746/pp.2017.22.3.13</w:t>
        </w:r>
      </w:hyperlink>
      <w:r w:rsidRPr="00B74EAD">
        <w:rPr>
          <w:rFonts w:ascii="Times New Roman" w:hAnsi="Times New Roman" w:cs="Times New Roman"/>
          <w:sz w:val="24"/>
          <w:szCs w:val="24"/>
        </w:rPr>
        <w:t>.</w:t>
      </w:r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63A83" w14:textId="77777777" w:rsidR="00B74EAD" w:rsidRPr="00B74EAD" w:rsidRDefault="00B74EAD" w:rsidP="00B74E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AD">
        <w:rPr>
          <w:rFonts w:ascii="Times New Roman" w:hAnsi="Times New Roman" w:cs="Times New Roman"/>
          <w:sz w:val="24"/>
          <w:szCs w:val="24"/>
        </w:rPr>
        <w:t xml:space="preserve">Де Бовуар, Симона. 1949. “Второй пол”. </w:t>
      </w:r>
      <w:hyperlink r:id="rId8" w:history="1">
        <w:r w:rsidRPr="00B74EAD">
          <w:rPr>
            <w:rStyle w:val="ac"/>
            <w:rFonts w:ascii="Times New Roman" w:hAnsi="Times New Roman" w:cs="Times New Roman"/>
            <w:sz w:val="24"/>
            <w:szCs w:val="24"/>
          </w:rPr>
          <w:t>https://files.libcom.org/files/1949_simone-de-beauvoir-the-second-sex.pdf</w:t>
        </w:r>
      </w:hyperlink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F9D17" w14:textId="77777777" w:rsidR="00B74EAD" w:rsidRPr="00B74EAD" w:rsidRDefault="00B74EAD" w:rsidP="00B74E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AD">
        <w:rPr>
          <w:rFonts w:ascii="Times New Roman" w:hAnsi="Times New Roman" w:cs="Times New Roman"/>
          <w:sz w:val="24"/>
          <w:szCs w:val="24"/>
        </w:rPr>
        <w:t xml:space="preserve">Представленная диссертация соответствует требованиям и позволяет получить степень бакалавра социальных наук на тему "ПОЛИТИКА ИДЕНТИЧНОСТИ В РЕСПУБЛИКЕ СИНГАПУР (ФАКТОР, ПОВЛИЯВШИЙ НА ИЗБРАНИЕ ХАЛИМЫ ЯКОБ ПРЕЗИДЕНТОМ СИНГАПУРА В 2017 ГОДУ)”. Дата обращения: 5 марта 2025 года. </w:t>
      </w:r>
      <w:hyperlink r:id="rId9" w:history="1">
        <w:r w:rsidRPr="00B74EAD">
          <w:rPr>
            <w:rStyle w:val="ac"/>
            <w:rFonts w:ascii="Times New Roman" w:hAnsi="Times New Roman" w:cs="Times New Roman"/>
            <w:sz w:val="24"/>
            <w:szCs w:val="24"/>
          </w:rPr>
          <w:t>https://repository.uinjkt.ac.id/dspace/bitstream/123456789/69404/1/SYARIVA%20RISA%20NOVY%20YANTI.FISIP.pdf</w:t>
        </w:r>
      </w:hyperlink>
      <w:r w:rsidRPr="00B74EAD">
        <w:rPr>
          <w:rFonts w:ascii="Times New Roman" w:hAnsi="Times New Roman" w:cs="Times New Roman"/>
          <w:sz w:val="24"/>
          <w:szCs w:val="24"/>
        </w:rPr>
        <w:t>.</w:t>
      </w:r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A4B9A" w14:textId="77777777" w:rsidR="00B74EAD" w:rsidRPr="00B74EAD" w:rsidRDefault="00B74EAD" w:rsidP="00B74E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AD">
        <w:rPr>
          <w:rFonts w:ascii="Times New Roman" w:hAnsi="Times New Roman" w:cs="Times New Roman"/>
          <w:sz w:val="24"/>
          <w:szCs w:val="24"/>
        </w:rPr>
        <w:t xml:space="preserve">Пэн, Натан. 2019. “Неравенство и социальный договор в Сингапуре: макроэкономические тенденции в сравнении с реалиями жизни”. Журнал экономики Юго-Восточной Азии 36 (3): 355-79. </w:t>
      </w:r>
      <w:hyperlink r:id="rId10" w:history="1">
        <w:r w:rsidRPr="00B74EAD">
          <w:rPr>
            <w:rStyle w:val="ac"/>
            <w:rFonts w:ascii="Times New Roman" w:hAnsi="Times New Roman" w:cs="Times New Roman"/>
            <w:sz w:val="24"/>
            <w:szCs w:val="24"/>
          </w:rPr>
          <w:t>https://doi.org/10.2307/26842380</w:t>
        </w:r>
      </w:hyperlink>
      <w:r w:rsidRPr="00B74EAD">
        <w:rPr>
          <w:rFonts w:ascii="Times New Roman" w:hAnsi="Times New Roman" w:cs="Times New Roman"/>
          <w:sz w:val="24"/>
          <w:szCs w:val="24"/>
        </w:rPr>
        <w:t>.</w:t>
      </w:r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34164" w14:textId="77777777" w:rsidR="00B74EAD" w:rsidRPr="00B74EAD" w:rsidRDefault="00B74EAD" w:rsidP="00B74E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EAD">
        <w:rPr>
          <w:rFonts w:ascii="Times New Roman" w:hAnsi="Times New Roman" w:cs="Times New Roman"/>
          <w:sz w:val="24"/>
          <w:szCs w:val="24"/>
        </w:rPr>
        <w:t>Родан</w:t>
      </w:r>
      <w:proofErr w:type="spellEnd"/>
      <w:r w:rsidRPr="00B74EAD">
        <w:rPr>
          <w:rFonts w:ascii="Times New Roman" w:hAnsi="Times New Roman" w:cs="Times New Roman"/>
          <w:sz w:val="24"/>
          <w:szCs w:val="24"/>
        </w:rPr>
        <w:t xml:space="preserve">, Гарри. 2017. “Избранный президент Сингапура: институт, потерпевший крах”. Австралийский журнал международных отношений, 72 (1): 10-15. </w:t>
      </w:r>
      <w:hyperlink r:id="rId11" w:history="1">
        <w:r w:rsidRPr="00B74EAD">
          <w:rPr>
            <w:rStyle w:val="ac"/>
            <w:rFonts w:ascii="Times New Roman" w:hAnsi="Times New Roman" w:cs="Times New Roman"/>
            <w:sz w:val="24"/>
            <w:szCs w:val="24"/>
          </w:rPr>
          <w:t>https://doi.org/10.1080/10357718.2017.1397596</w:t>
        </w:r>
      </w:hyperlink>
      <w:r w:rsidRPr="00B74EAD">
        <w:rPr>
          <w:rFonts w:ascii="Times New Roman" w:hAnsi="Times New Roman" w:cs="Times New Roman"/>
          <w:sz w:val="24"/>
          <w:szCs w:val="24"/>
        </w:rPr>
        <w:t>.</w:t>
      </w:r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06920" w14:textId="77777777" w:rsidR="00B74EAD" w:rsidRPr="00B74EAD" w:rsidRDefault="00B74EAD" w:rsidP="00B74E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EAD">
        <w:rPr>
          <w:rFonts w:ascii="Times New Roman" w:hAnsi="Times New Roman" w:cs="Times New Roman"/>
          <w:sz w:val="24"/>
          <w:szCs w:val="24"/>
        </w:rPr>
        <w:t>Уолби</w:t>
      </w:r>
      <w:proofErr w:type="spellEnd"/>
      <w:r w:rsidRPr="00B74EAD">
        <w:rPr>
          <w:rFonts w:ascii="Times New Roman" w:hAnsi="Times New Roman" w:cs="Times New Roman"/>
          <w:sz w:val="24"/>
          <w:szCs w:val="24"/>
        </w:rPr>
        <w:t xml:space="preserve">, Сильвия. 2011. “Влияние феминизма на социологию”. Онлайн-социологическое исследование 16 (3): 158-68. </w:t>
      </w:r>
      <w:hyperlink r:id="rId12" w:history="1">
        <w:r w:rsidRPr="00B74EAD">
          <w:rPr>
            <w:rStyle w:val="ac"/>
            <w:rFonts w:ascii="Times New Roman" w:hAnsi="Times New Roman" w:cs="Times New Roman"/>
            <w:sz w:val="24"/>
            <w:szCs w:val="24"/>
          </w:rPr>
          <w:t>https://doi.org/10.5153/sro.2373</w:t>
        </w:r>
      </w:hyperlink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DDB9F" w14:textId="77777777" w:rsidR="00B74EAD" w:rsidRPr="00B74EAD" w:rsidRDefault="00B74EAD" w:rsidP="00B74E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AD">
        <w:rPr>
          <w:rFonts w:ascii="Times New Roman" w:hAnsi="Times New Roman" w:cs="Times New Roman"/>
          <w:sz w:val="24"/>
          <w:szCs w:val="24"/>
        </w:rPr>
        <w:t xml:space="preserve">Уэлдон, С. Лорел, Эмбер </w:t>
      </w:r>
      <w:proofErr w:type="spellStart"/>
      <w:r w:rsidRPr="00B74EAD">
        <w:rPr>
          <w:rFonts w:ascii="Times New Roman" w:hAnsi="Times New Roman" w:cs="Times New Roman"/>
          <w:sz w:val="24"/>
          <w:szCs w:val="24"/>
        </w:rPr>
        <w:t>Лусварди</w:t>
      </w:r>
      <w:proofErr w:type="spellEnd"/>
      <w:r w:rsidRPr="00B74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EAD">
        <w:rPr>
          <w:rFonts w:ascii="Times New Roman" w:hAnsi="Times New Roman" w:cs="Times New Roman"/>
          <w:sz w:val="24"/>
          <w:szCs w:val="24"/>
        </w:rPr>
        <w:t>Кейтлин</w:t>
      </w:r>
      <w:proofErr w:type="spellEnd"/>
      <w:r w:rsidRPr="00B74EAD">
        <w:rPr>
          <w:rFonts w:ascii="Times New Roman" w:hAnsi="Times New Roman" w:cs="Times New Roman"/>
          <w:sz w:val="24"/>
          <w:szCs w:val="24"/>
        </w:rPr>
        <w:t xml:space="preserve"> Келли-Томпсон и Саммер Форестер. 2023. “Феминистские волны, глобальный активизм и режимы гендерного насилия: генеалогия и влияние глобальной волны”. Феминистские волны, глобальный активизм и режимы гендерного насилия: генеалогия и влияние Глобальной волны 99 (июль): 102781-81. </w:t>
      </w:r>
      <w:hyperlink r:id="rId13" w:history="1">
        <w:r w:rsidRPr="00B74EAD">
          <w:rPr>
            <w:rStyle w:val="ac"/>
            <w:rFonts w:ascii="Times New Roman" w:hAnsi="Times New Roman" w:cs="Times New Roman"/>
            <w:sz w:val="24"/>
            <w:szCs w:val="24"/>
          </w:rPr>
          <w:t>https://doi.org/10.1016/j.wsif.2023.102781</w:t>
        </w:r>
      </w:hyperlink>
      <w:r w:rsidRPr="00B74EAD">
        <w:rPr>
          <w:rFonts w:ascii="Times New Roman" w:hAnsi="Times New Roman" w:cs="Times New Roman"/>
          <w:sz w:val="24"/>
          <w:szCs w:val="24"/>
        </w:rPr>
        <w:t>.</w:t>
      </w:r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F4B4A" w14:textId="7DFB4F00" w:rsidR="00B74EAD" w:rsidRPr="00B74EAD" w:rsidRDefault="00B74EAD" w:rsidP="00B74E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74EAD">
        <w:rPr>
          <w:rFonts w:ascii="Times New Roman" w:hAnsi="Times New Roman" w:cs="Times New Roman"/>
          <w:sz w:val="24"/>
          <w:szCs w:val="24"/>
        </w:rPr>
        <w:t>Экономический обзор Сингапура за 2023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4EAD">
        <w:rPr>
          <w:rFonts w:ascii="Times New Roman" w:hAnsi="Times New Roman" w:cs="Times New Roman"/>
          <w:sz w:val="24"/>
          <w:szCs w:val="24"/>
        </w:rPr>
        <w:t xml:space="preserve">. Www.mti.gov.sg. </w:t>
      </w:r>
      <w:hyperlink r:id="rId14" w:history="1">
        <w:r w:rsidRPr="00B74EAD">
          <w:rPr>
            <w:rStyle w:val="ac"/>
            <w:rFonts w:ascii="Times New Roman" w:hAnsi="Times New Roman" w:cs="Times New Roman"/>
            <w:sz w:val="24"/>
            <w:szCs w:val="24"/>
          </w:rPr>
          <w:t>https://www.mti.gov.sg/Resources/Economic-Survey-of-Singapore/2023/Economic-Survey-of-Singapore-2023</w:t>
        </w:r>
      </w:hyperlink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  <w:r w:rsidRPr="00B74EA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4EAD" w:rsidRPr="00B74EAD" w:rsidSect="00C2089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41349"/>
    <w:multiLevelType w:val="multilevel"/>
    <w:tmpl w:val="156C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0430A"/>
    <w:multiLevelType w:val="hybridMultilevel"/>
    <w:tmpl w:val="53B4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060337">
    <w:abstractNumId w:val="0"/>
  </w:num>
  <w:num w:numId="2" w16cid:durableId="59142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0E"/>
    <w:rsid w:val="00032BC3"/>
    <w:rsid w:val="002B100E"/>
    <w:rsid w:val="00427565"/>
    <w:rsid w:val="00554690"/>
    <w:rsid w:val="00581107"/>
    <w:rsid w:val="005B3332"/>
    <w:rsid w:val="006812DB"/>
    <w:rsid w:val="00727BF0"/>
    <w:rsid w:val="007B3CB9"/>
    <w:rsid w:val="00870860"/>
    <w:rsid w:val="00A60DB1"/>
    <w:rsid w:val="00AA080E"/>
    <w:rsid w:val="00AA7C45"/>
    <w:rsid w:val="00B74EAD"/>
    <w:rsid w:val="00B92CE1"/>
    <w:rsid w:val="00C2089B"/>
    <w:rsid w:val="00D21A02"/>
    <w:rsid w:val="00F2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8A13"/>
  <w15:chartTrackingRefBased/>
  <w15:docId w15:val="{6632F45E-DE7B-486D-9ECD-73738A6F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Mangal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00E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B100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2B100E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2B10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10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10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10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10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10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1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2B100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2B1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2B100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2B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10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10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10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1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10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100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A7C4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A7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libcom.org/files/1949_simone-de-beauvoir-the-second-sex.pdf" TargetMode="External"/><Relationship Id="rId13" Type="http://schemas.openxmlformats.org/officeDocument/2006/relationships/hyperlink" Target="https://doi.org/10.1016/j.wsif.2023.1027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4746/pp.2017.22.3.13" TargetMode="External"/><Relationship Id="rId12" Type="http://schemas.openxmlformats.org/officeDocument/2006/relationships/hyperlink" Target="https://doi.org/10.5153/sro.23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yonline.net/sites/xyonline.net/files/2019-08/Bryson%2C%20Feminist%20Political%20Theory%20-%20An%20Introduction%2C%202nd%20ed%20%282003%29.pdf" TargetMode="External"/><Relationship Id="rId11" Type="http://schemas.openxmlformats.org/officeDocument/2006/relationships/hyperlink" Target="https://doi.org/10.1080/10357718.2017.1397596" TargetMode="External"/><Relationship Id="rId5" Type="http://schemas.openxmlformats.org/officeDocument/2006/relationships/hyperlink" Target="mailto:pabessarabets@edu.hse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2307/268423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y.uinjkt.ac.id/dspace/bitstream/123456789/69404/1/SYARIVA%20RISA%20NOVY%20YANTI.FISIP.pdf" TargetMode="External"/><Relationship Id="rId14" Type="http://schemas.openxmlformats.org/officeDocument/2006/relationships/hyperlink" Target="https://www.mti.gov.sg/Resources/Economic-Survey-of-Singapore/2023/Economic-Survey-of-Singapore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Бессарабец</dc:creator>
  <cp:keywords/>
  <dc:description/>
  <cp:lastModifiedBy>Полина Бессарабец</cp:lastModifiedBy>
  <cp:revision>2</cp:revision>
  <dcterms:created xsi:type="dcterms:W3CDTF">2025-03-09T12:07:00Z</dcterms:created>
  <dcterms:modified xsi:type="dcterms:W3CDTF">2025-03-09T13:25:00Z</dcterms:modified>
</cp:coreProperties>
</file>