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C29A" w14:textId="77777777" w:rsidR="00D37905" w:rsidRPr="00C27E12" w:rsidRDefault="00D37905" w:rsidP="00D37905">
      <w:pPr>
        <w:pStyle w:val="p25ft4"/>
        <w:spacing w:before="15" w:beforeAutospacing="0" w:after="0" w:afterAutospacing="0"/>
        <w:ind w:firstLine="567"/>
        <w:jc w:val="center"/>
        <w:rPr>
          <w:b/>
          <w:i/>
          <w:color w:val="000000"/>
        </w:rPr>
      </w:pPr>
      <w:r w:rsidRPr="00C27E12">
        <w:rPr>
          <w:b/>
          <w:bCs/>
          <w:color w:val="000000"/>
        </w:rPr>
        <w:t>Отражение основных китайских эстетико-философских концепций в работах дизайнера Умы Ванг</w:t>
      </w:r>
    </w:p>
    <w:p w14:paraId="1E04549B" w14:textId="77777777" w:rsidR="00D37905" w:rsidRPr="00C27E12" w:rsidRDefault="00D37905" w:rsidP="00D37905">
      <w:pPr>
        <w:pStyle w:val="p25ft4"/>
        <w:spacing w:before="15" w:beforeAutospacing="0" w:after="0" w:afterAutospacing="0"/>
        <w:ind w:firstLine="567"/>
        <w:jc w:val="center"/>
        <w:rPr>
          <w:b/>
          <w:color w:val="000000"/>
          <w:lang w:eastAsia="zh-CN"/>
        </w:rPr>
      </w:pPr>
      <w:proofErr w:type="spellStart"/>
      <w:r>
        <w:rPr>
          <w:b/>
          <w:i/>
          <w:color w:val="000000"/>
          <w:lang w:eastAsia="zh-CN"/>
        </w:rPr>
        <w:t>Гукина</w:t>
      </w:r>
      <w:proofErr w:type="spellEnd"/>
      <w:r>
        <w:rPr>
          <w:b/>
          <w:i/>
          <w:color w:val="000000"/>
          <w:lang w:eastAsia="zh-CN"/>
        </w:rPr>
        <w:t xml:space="preserve"> Полина Антоновна</w:t>
      </w:r>
    </w:p>
    <w:p w14:paraId="272E7CCD" w14:textId="77777777" w:rsidR="00D37905" w:rsidRDefault="00D37905" w:rsidP="00D3790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50C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Студентка,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 </w:t>
      </w:r>
      <w:r w:rsidRPr="00250C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курса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баклавариата</w:t>
      </w:r>
      <w:proofErr w:type="spellEnd"/>
    </w:p>
    <w:p w14:paraId="3D768AAE" w14:textId="3C1F09CB" w:rsidR="00D37905" w:rsidRPr="00C27E12" w:rsidRDefault="00D37905" w:rsidP="00D37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Национальный исследовательский университет «Высшая школа экономики»,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факультет мировой </w:t>
      </w:r>
      <w:r w:rsidR="002525B3">
        <w:rPr>
          <w:rFonts w:ascii="Times New Roman" w:hAnsi="Times New Roman" w:cs="Times New Roman"/>
          <w:i/>
          <w:color w:val="000000"/>
          <w:sz w:val="24"/>
          <w:szCs w:val="24"/>
        </w:rPr>
        <w:t>экономики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r w:rsidR="002525B3">
        <w:rPr>
          <w:rFonts w:ascii="Times New Roman" w:hAnsi="Times New Roman" w:cs="Times New Roman"/>
          <w:i/>
          <w:color w:val="000000"/>
          <w:sz w:val="24"/>
          <w:szCs w:val="24"/>
        </w:rPr>
        <w:t>мировой политики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Москва, Россия</w:t>
      </w:r>
    </w:p>
    <w:p w14:paraId="07B3169F" w14:textId="77777777" w:rsidR="00D37905" w:rsidRPr="005A5F17" w:rsidRDefault="00D37905" w:rsidP="00D3790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50CB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Email</w:t>
      </w:r>
      <w:r w:rsidRPr="00C27E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5" w:history="1">
        <w:r w:rsidRPr="00647328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poliguki</w:t>
        </w:r>
        <w:r w:rsidRPr="00647328">
          <w:rPr>
            <w:rStyle w:val="ac"/>
            <w:rFonts w:ascii="Times New Roman" w:hAnsi="Times New Roman" w:cs="Times New Roman"/>
            <w:i/>
            <w:sz w:val="24"/>
            <w:szCs w:val="24"/>
          </w:rPr>
          <w:t>@</w:t>
        </w:r>
        <w:r w:rsidRPr="00647328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Pr="00647328">
          <w:rPr>
            <w:rStyle w:val="ac"/>
            <w:rFonts w:ascii="Times New Roman" w:hAnsi="Times New Roman" w:cs="Times New Roman"/>
            <w:i/>
            <w:sz w:val="24"/>
            <w:szCs w:val="24"/>
          </w:rPr>
          <w:t>.</w:t>
        </w:r>
        <w:r w:rsidRPr="00647328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14:paraId="7C778A54" w14:textId="77777777" w:rsidR="00D37905" w:rsidRPr="00C27E12" w:rsidRDefault="00D37905" w:rsidP="00D37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1102BE0B" w14:textId="77777777" w:rsidR="00D37905" w:rsidRPr="00CF526B" w:rsidRDefault="00D37905" w:rsidP="00D3790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26B">
        <w:rPr>
          <w:rFonts w:ascii="Times New Roman" w:hAnsi="Times New Roman" w:cs="Times New Roman"/>
          <w:color w:val="000000"/>
          <w:sz w:val="24"/>
          <w:szCs w:val="24"/>
        </w:rPr>
        <w:t xml:space="preserve">Важнейшими философскими течениями, которые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F526B">
        <w:rPr>
          <w:rFonts w:ascii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>али</w:t>
      </w:r>
      <w:r w:rsidRPr="00CF526B">
        <w:rPr>
          <w:rFonts w:ascii="Times New Roman" w:hAnsi="Times New Roman" w:cs="Times New Roman"/>
          <w:color w:val="000000"/>
          <w:sz w:val="24"/>
          <w:szCs w:val="24"/>
        </w:rPr>
        <w:t xml:space="preserve"> не только эстетически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F526B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F526B">
        <w:rPr>
          <w:rFonts w:ascii="Times New Roman" w:hAnsi="Times New Roman" w:cs="Times New Roman"/>
          <w:color w:val="000000"/>
          <w:sz w:val="24"/>
          <w:szCs w:val="24"/>
        </w:rPr>
        <w:t>, но и оказа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CF526B">
        <w:rPr>
          <w:rFonts w:ascii="Times New Roman" w:hAnsi="Times New Roman" w:cs="Times New Roman"/>
          <w:color w:val="000000"/>
          <w:sz w:val="24"/>
          <w:szCs w:val="24"/>
        </w:rPr>
        <w:t xml:space="preserve"> огромное влияние на становление всей китайской культуры в целом, являются конфуцианство и даосизм. </w:t>
      </w:r>
    </w:p>
    <w:p w14:paraId="31415356" w14:textId="77777777" w:rsidR="00D37905" w:rsidRPr="00CF526B" w:rsidRDefault="00D37905" w:rsidP="00D3790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ongti SC" w:hAnsi="Times New Roman" w:cs="Times New Roman"/>
          <w:color w:val="000000"/>
          <w:sz w:val="24"/>
          <w:szCs w:val="24"/>
        </w:rPr>
        <w:t>В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конфуцианской философской традиции красота и эстетика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неотделимы от добродетельности </w:t>
      </w:r>
      <w:proofErr w:type="spellStart"/>
      <w:r w:rsidRPr="00E91269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>жень</w:t>
      </w:r>
      <w:proofErr w:type="spellEnd"/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(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仁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rén</w:t>
      </w:r>
      <w:proofErr w:type="spellEnd"/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; человеколюбие), а также требуют строгого соблюдения определенных ограничений, связанных с ритуальными традициями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</w:t>
      </w:r>
      <w:r w:rsidRPr="00E91269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(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礼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lǐ</w:t>
      </w:r>
      <w:proofErr w:type="spellEnd"/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; обряд, ритуал).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Этот принцип нашёл отражение в концепции </w:t>
      </w:r>
      <w:proofErr w:type="spellStart"/>
      <w:r w:rsidRPr="00E91269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>чжун</w:t>
      </w:r>
      <w:proofErr w:type="spellEnd"/>
      <w:r w:rsidRPr="00E91269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 xml:space="preserve"> юн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(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中庸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zhōngyōng</w:t>
      </w:r>
      <w:proofErr w:type="spellEnd"/>
      <w:r>
        <w:rPr>
          <w:rFonts w:ascii="Times New Roman" w:eastAsia="Songti SC" w:hAnsi="Times New Roman" w:cs="Times New Roman"/>
          <w:color w:val="000000"/>
          <w:sz w:val="24"/>
          <w:szCs w:val="24"/>
        </w:rPr>
        <w:t>; (у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чение о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)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золотой середине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))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. </w:t>
      </w:r>
      <w:r w:rsidRPr="00CF526B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>Чжун юн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— это эстетический стандарт, которой подразумевает под собой умеренность, нейтральность, сдержанность, гармонию,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которые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явля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ю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тся неотъемлемой чертой китайского искусства.</w:t>
      </w:r>
    </w:p>
    <w:p w14:paraId="3226CB95" w14:textId="77777777" w:rsidR="00D37905" w:rsidRPr="00D37905" w:rsidRDefault="00D37905" w:rsidP="00D3790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ongti SC" w:hAnsi="Times New Roman" w:cs="Times New Roman"/>
          <w:color w:val="000000"/>
          <w:sz w:val="24"/>
          <w:szCs w:val="24"/>
        </w:rPr>
      </w:pP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Даосизм, в отличие от конфуцианства, основывается на изучении понятия «космоса», бытия и небытия, философских категорий, связанных с пониманием существования вещей. Ключевое философское понятие даосизма — это «дао» путь, который обозначает естественный порядок вселенной.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В основе даосизма 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концепци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я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1269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>иньянь</w:t>
      </w:r>
      <w:proofErr w:type="spellEnd"/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阴阳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(</w:t>
      </w:r>
      <w:proofErr w:type="spellStart"/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yīnyáng</w:t>
      </w:r>
      <w:proofErr w:type="spellEnd"/>
      <w:r>
        <w:rPr>
          <w:rFonts w:ascii="Times New Roman" w:eastAsia="Songti SC" w:hAnsi="Times New Roman" w:cs="Times New Roman"/>
          <w:color w:val="000000"/>
          <w:sz w:val="24"/>
          <w:szCs w:val="24"/>
        </w:rPr>
        <w:t>)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единство 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двух противоположных начал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: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темного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, 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женского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,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и светлого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, 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мужского, вследствие чего образовался «космос». </w:t>
      </w:r>
    </w:p>
    <w:p w14:paraId="155CD598" w14:textId="77777777" w:rsidR="00D37905" w:rsidRPr="00CF526B" w:rsidRDefault="00D37905" w:rsidP="00D3790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ongti SC" w:hAnsi="Times New Roman" w:cs="Times New Roman"/>
          <w:color w:val="000000"/>
          <w:sz w:val="24"/>
          <w:szCs w:val="24"/>
        </w:rPr>
      </w:pP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В даосской традиции принято считать красотой не только то, что лежит на поверхности </w:t>
      </w:r>
      <w:proofErr w:type="spellStart"/>
      <w:r w:rsidRPr="00E91269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>сю</w:t>
      </w:r>
      <w:proofErr w:type="spellEnd"/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(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秀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xiù</w:t>
      </w:r>
      <w:proofErr w:type="spellEnd"/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; 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показывать), но и то что скрыто от нас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1269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>инь</w:t>
      </w:r>
      <w:proofErr w:type="spellEnd"/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(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隐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(</w:t>
      </w:r>
      <w:proofErr w:type="spellStart"/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yǐn</w:t>
      </w:r>
      <w:proofErr w:type="spellEnd"/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; 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скрываться), красота не только реальна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</w:t>
      </w:r>
      <w:r w:rsidRPr="00482662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>ши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(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实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shí</w:t>
      </w:r>
      <w:proofErr w:type="spellEnd"/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; 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реальность), но и призрачна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</w:t>
      </w:r>
      <w:r w:rsidRPr="00482662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>сей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(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虚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xū</w:t>
      </w:r>
      <w:proofErr w:type="spellEnd"/>
      <w:r>
        <w:rPr>
          <w:rFonts w:ascii="Times New Roman" w:eastAsia="Songti SC" w:hAnsi="Times New Roman" w:cs="Times New Roman"/>
          <w:color w:val="000000"/>
          <w:sz w:val="24"/>
          <w:szCs w:val="24"/>
        </w:rPr>
        <w:t>;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мнимый), она простирается от конечного к бесконечному. Еще одной важной даосской концепцией, повлиявшей на китайскую эстетическую традицию, является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2662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>тянь</w:t>
      </w:r>
      <w:proofErr w:type="spellEnd"/>
      <w:r w:rsidRPr="00482662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82662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>жень</w:t>
      </w:r>
      <w:proofErr w:type="spellEnd"/>
      <w:r w:rsidRPr="00482662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 xml:space="preserve"> хе и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(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天人合一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(</w:t>
      </w:r>
      <w:proofErr w:type="spellStart"/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tiānrénhéyī</w:t>
      </w:r>
      <w:proofErr w:type="spellEnd"/>
      <w:r>
        <w:rPr>
          <w:rFonts w:ascii="Times New Roman" w:eastAsia="Songti SC" w:hAnsi="Times New Roman" w:cs="Times New Roman"/>
          <w:color w:val="000000"/>
          <w:sz w:val="24"/>
          <w:szCs w:val="24"/>
        </w:rPr>
        <w:t>;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единство человека и природы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)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. Она подчеркивает, что человек и природа должны находиться в гармоничном сосуществовании. </w:t>
      </w:r>
    </w:p>
    <w:p w14:paraId="257AE01E" w14:textId="77777777" w:rsidR="00D37905" w:rsidRDefault="00D37905" w:rsidP="00D3790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ongti SC" w:hAnsi="Times New Roman" w:cs="Times New Roman"/>
          <w:color w:val="000000"/>
          <w:sz w:val="24"/>
          <w:szCs w:val="24"/>
        </w:rPr>
      </w:pP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Вышеупомянутые эстетические концепции прямо и косвенно повлияли на развитие традиционного китайского костюма. Так, мы можем проследить влияние конфуцианства и даосизма на </w:t>
      </w:r>
      <w:proofErr w:type="spellStart"/>
      <w:r w:rsidRPr="00E91269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>шэньи</w:t>
      </w:r>
      <w:proofErr w:type="spellEnd"/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(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深衣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shēnyī</w:t>
      </w:r>
      <w:proofErr w:type="spellEnd"/>
      <w:r>
        <w:rPr>
          <w:rFonts w:ascii="Times New Roman" w:eastAsia="Songti SC" w:hAnsi="Times New Roman" w:cs="Times New Roman"/>
          <w:color w:val="000000"/>
          <w:sz w:val="24"/>
          <w:szCs w:val="24"/>
        </w:rPr>
        <w:t>)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— широкий халат со сборками,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известный с глубокой древности. Ниспадающая ткань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, которая полностью покрывает тело человека, формирует гармонию между телом и одеждой, создавая эффект единого целого, что отсылает к даосской традиции </w:t>
      </w:r>
      <w:proofErr w:type="spellStart"/>
      <w:r w:rsidRPr="00482662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>тянь</w:t>
      </w:r>
      <w:proofErr w:type="spellEnd"/>
      <w:r w:rsidRPr="00482662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82662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>жень</w:t>
      </w:r>
      <w:proofErr w:type="spellEnd"/>
      <w:r w:rsidRPr="00482662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 xml:space="preserve"> хе и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,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единства человека и природы. Длинный силуэт, который покрывает тело </w:t>
      </w:r>
      <w:proofErr w:type="gramStart"/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до самых пят</w:t>
      </w:r>
      <w:proofErr w:type="gramEnd"/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указывает на сдержанность, гармонию и беспристрастность — основы конфуцианской философско-эстетической категории </w:t>
      </w:r>
      <w:r w:rsidRPr="00482662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,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обрядности, ритуала. </w:t>
      </w:r>
    </w:p>
    <w:p w14:paraId="75F4A5B4" w14:textId="77777777" w:rsidR="00D37905" w:rsidRPr="00CF526B" w:rsidRDefault="00D37905" w:rsidP="00D3790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ongti SC" w:hAnsi="Times New Roman" w:cs="Times New Roman"/>
          <w:color w:val="000000"/>
          <w:sz w:val="24"/>
          <w:szCs w:val="24"/>
        </w:rPr>
      </w:pPr>
      <w:r w:rsidRPr="00482662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Каждый элемент фасона </w:t>
      </w:r>
      <w:proofErr w:type="spellStart"/>
      <w:r w:rsidRPr="00482662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>шэньи</w:t>
      </w:r>
      <w:proofErr w:type="spellEnd"/>
      <w:r w:rsidRPr="00482662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несет определенную символику: квадратный или прямоугольный воротник символизирует беспристрастность; вертикальные швы со стороны спины символизируют порядочность; округлые рукава отражают смирение и поклонение; ровный подол — символ справедливости. Цвет </w:t>
      </w:r>
      <w:proofErr w:type="spellStart"/>
      <w:r w:rsidRPr="00482662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>шэньи</w:t>
      </w:r>
      <w:proofErr w:type="spellEnd"/>
      <w:r w:rsidRPr="00482662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тоже связан с традиционной китайской философией. Часто подол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одежды </w:t>
      </w:r>
      <w:r w:rsidRPr="00482662">
        <w:rPr>
          <w:rFonts w:ascii="Times New Roman" w:eastAsia="Songti SC" w:hAnsi="Times New Roman" w:cs="Times New Roman"/>
          <w:color w:val="000000"/>
          <w:sz w:val="24"/>
          <w:szCs w:val="24"/>
        </w:rPr>
        <w:t>вышивали в соответствии с тем, кто из родственников присутствует в жизни человека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. Э</w:t>
      </w:r>
      <w:r w:rsidRPr="00482662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также </w:t>
      </w:r>
      <w:r w:rsidRPr="00482662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связано с конфуцианской традицией почитания старших и поминания усопших предков.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Т</w:t>
      </w:r>
      <w:r w:rsidRPr="00482662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кань всегда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окрашивалась в</w:t>
      </w:r>
      <w:r w:rsidRPr="00482662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натуральные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оттенки:</w:t>
      </w:r>
      <w:r w:rsidRPr="00482662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серые, бежевые, коричневые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. Это было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lastRenderedPageBreak/>
        <w:t xml:space="preserve">вызвано </w:t>
      </w:r>
      <w:r w:rsidRPr="00482662">
        <w:rPr>
          <w:rFonts w:ascii="Times New Roman" w:eastAsia="Songti SC" w:hAnsi="Times New Roman" w:cs="Times New Roman"/>
          <w:color w:val="000000"/>
          <w:sz w:val="24"/>
          <w:szCs w:val="24"/>
        </w:rPr>
        <w:t>ограничен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ностью природных красителей, но трактовалось как связь </w:t>
      </w:r>
      <w:r w:rsidRPr="00482662">
        <w:rPr>
          <w:rFonts w:ascii="Times New Roman" w:eastAsia="Songti SC" w:hAnsi="Times New Roman" w:cs="Times New Roman"/>
          <w:color w:val="000000"/>
          <w:sz w:val="24"/>
          <w:szCs w:val="24"/>
        </w:rPr>
        <w:t>с традицией, отсылающей к гармонии человека и природы.</w:t>
      </w:r>
    </w:p>
    <w:p w14:paraId="4585DD2E" w14:textId="2C9F25F2" w:rsidR="00D37905" w:rsidRPr="005A5F17" w:rsidRDefault="00D37905" w:rsidP="00D3790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ongti SC" w:hAnsi="Times New Roman" w:cs="Times New Roman"/>
          <w:color w:val="000000"/>
          <w:sz w:val="24"/>
          <w:szCs w:val="24"/>
        </w:rPr>
      </w:pP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Ума Ванг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 xml:space="preserve">наст. имя Ван Чжи,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род. 1973) 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— ведущий китайский дизайнер, первая, чьи коллекции начали участвовать в показах на неделях моды в Милане и Париже. Ее работы соединили в себе элементы китайской традиционной эстетики и западного авангардного течения. В ее коллекциях превалируют натуральные ткани, нейтральные цвета, нарочно небрежные силуэты,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цельнокроеные 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выкройки, отсылающие к традиционным китайским костюмам.</w:t>
      </w:r>
      <w:r w:rsidRPr="005A5F17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 xml:space="preserve">Американский исследователь восточной моды </w:t>
      </w:r>
      <w:r w:rsidRPr="00630EE4"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 xml:space="preserve">Тимоти </w:t>
      </w:r>
      <w:proofErr w:type="spellStart"/>
      <w:r w:rsidRPr="00630EE4"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>Пэрент</w:t>
      </w:r>
      <w:proofErr w:type="spellEnd"/>
      <w:r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 xml:space="preserve"> видит </w:t>
      </w:r>
      <w:r w:rsidRPr="005A5F17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параллели между ее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дизайном</w:t>
      </w:r>
      <w:r w:rsidRPr="005A5F17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и даосизмом: «Философия даосизма в Древнем Китае заключалась в «отсутствии формы» — вместо этого все исходит из тела и движется свободно; точно так же платье струится, пока движется тело»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</w:t>
      </w:r>
      <w:r w:rsidRPr="00D37905">
        <w:rPr>
          <w:rFonts w:ascii="Times New Roman" w:eastAsia="Songti SC" w:hAnsi="Times New Roman" w:cs="Times New Roman"/>
          <w:color w:val="000000"/>
          <w:sz w:val="24"/>
          <w:szCs w:val="24"/>
        </w:rPr>
        <w:t>[</w:t>
      </w:r>
      <w:r w:rsidRPr="00D37905">
        <w:rPr>
          <w:rFonts w:ascii="Times New Roman" w:eastAsia="Songti SC" w:hAnsi="Times New Roman" w:cs="Times New Roman"/>
          <w:color w:val="000000"/>
          <w:sz w:val="24"/>
          <w:szCs w:val="24"/>
        </w:rPr>
        <w:t>6</w:t>
      </w:r>
      <w:r w:rsidRPr="00D37905">
        <w:rPr>
          <w:rFonts w:ascii="Times New Roman" w:eastAsia="Songti SC" w:hAnsi="Times New Roman" w:cs="Times New Roman"/>
          <w:color w:val="000000"/>
          <w:sz w:val="24"/>
          <w:szCs w:val="24"/>
        </w:rPr>
        <w:t>].</w:t>
      </w:r>
    </w:p>
    <w:p w14:paraId="3B83120A" w14:textId="707F7F17" w:rsidR="00D37905" w:rsidRDefault="00D37905" w:rsidP="00D37905">
      <w:pPr>
        <w:spacing w:after="0" w:line="240" w:lineRule="auto"/>
        <w:ind w:firstLine="397"/>
        <w:jc w:val="both"/>
        <w:rPr>
          <w:rFonts w:ascii="Times New Roman" w:eastAsia="Songti SC" w:hAnsi="Times New Roman" w:cs="Times New Roman"/>
          <w:color w:val="000000"/>
          <w:sz w:val="24"/>
          <w:szCs w:val="24"/>
        </w:rPr>
      </w:pPr>
      <w:r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>Вот что сама дизайнер говорит о своих работах: «</w:t>
      </w:r>
      <w:r w:rsidRPr="001612D6"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>Я всегда подчеркиваю ощущение пространства между телом и одеждой. Ощущение пространства означает, что тело не должно быть ограничено одеждой. Существует связь между телом и одеждой, особенно при ходьбе; форма тела смутно вырисовывается из одежды. Это то состояние красоты, которое я ищу, и оно [является] очень китайским</w:t>
      </w:r>
      <w:r w:rsidRPr="00D37905"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>» [</w:t>
      </w:r>
      <w:r w:rsidRPr="00D37905"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>6</w:t>
      </w:r>
      <w:r w:rsidRPr="00D37905"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 xml:space="preserve">]. </w:t>
      </w:r>
      <w:r w:rsidRPr="00D37905">
        <w:rPr>
          <w:rFonts w:ascii="Times New Roman" w:eastAsia="Songti SC" w:hAnsi="Times New Roman" w:cs="Times New Roman"/>
          <w:color w:val="000000"/>
          <w:sz w:val="24"/>
          <w:szCs w:val="24"/>
        </w:rPr>
        <w:t>Если посмотреть на последнюю коллекцию дизайнера весна/лето 2025 года, то, в первую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очередь,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можно отметить 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использование натуральных материалов — шелка, хлопка, кожи,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при помощи которых и достигается то состояние, к которому стремится Ума Ванг и которое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соотносится с даосской концепцией «единения человека и природы».</w:t>
      </w:r>
    </w:p>
    <w:p w14:paraId="2E57EBCA" w14:textId="77777777" w:rsidR="00D37905" w:rsidRDefault="00D37905" w:rsidP="00D37905">
      <w:pPr>
        <w:spacing w:after="0" w:line="240" w:lineRule="auto"/>
        <w:ind w:firstLine="397"/>
        <w:jc w:val="both"/>
        <w:rPr>
          <w:rFonts w:ascii="Times New Roman" w:eastAsia="Songti SC" w:hAnsi="Times New Roman" w:cs="Times New Roman"/>
          <w:color w:val="000000"/>
          <w:sz w:val="24"/>
          <w:szCs w:val="24"/>
        </w:rPr>
      </w:pP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Силуэты изделий закрытые, преимущественно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выкроенные из цельного отреза ткани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, что также указывает на отголоски конфуцианской традиции сдержанности, умеренности и строгости, а также дает возможность проследить связь с силуэтами </w:t>
      </w:r>
      <w:proofErr w:type="spellStart"/>
      <w:r w:rsidRPr="005A5F17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>шэньи</w:t>
      </w:r>
      <w:proofErr w:type="spellEnd"/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. Изделия сочетают в себе </w:t>
      </w:r>
      <w:proofErr w:type="spellStart"/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феминную</w:t>
      </w:r>
      <w:proofErr w:type="spellEnd"/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нежность и маскулинную грубость, отражая столкновение двух противоположных начал и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апеллируя 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к концепции </w:t>
      </w:r>
      <w:proofErr w:type="spellStart"/>
      <w:r w:rsidRPr="005A5F17">
        <w:rPr>
          <w:rFonts w:ascii="Times New Roman" w:eastAsia="Songti SC" w:hAnsi="Times New Roman" w:cs="Times New Roman"/>
          <w:i/>
          <w:iCs/>
          <w:color w:val="000000"/>
          <w:sz w:val="24"/>
          <w:szCs w:val="24"/>
        </w:rPr>
        <w:t>иньянь</w:t>
      </w:r>
      <w:proofErr w:type="spellEnd"/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. Ума Ванг также переосмысляет классический мужской западный костюм, добавляя в него асимметрию на восточный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манер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, а также подчеркивая </w:t>
      </w:r>
      <w:proofErr w:type="spellStart"/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>неидеальность</w:t>
      </w:r>
      <w:proofErr w:type="spellEnd"/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форм и красоту в несовершенстве </w:t>
      </w:r>
      <w:r>
        <w:rPr>
          <w:rFonts w:ascii="Times New Roman" w:eastAsia="Songti SC" w:hAnsi="Times New Roman" w:cs="Times New Roman"/>
          <w:color w:val="000000"/>
          <w:sz w:val="24"/>
          <w:szCs w:val="24"/>
        </w:rPr>
        <w:t>согласно</w:t>
      </w:r>
      <w:r w:rsidRPr="00CF526B">
        <w:rPr>
          <w:rFonts w:ascii="Times New Roman" w:eastAsia="Songti SC" w:hAnsi="Times New Roman" w:cs="Times New Roman"/>
          <w:color w:val="000000"/>
          <w:sz w:val="24"/>
          <w:szCs w:val="24"/>
        </w:rPr>
        <w:t xml:space="preserve"> важнейшим концепциям даосской традиции.</w:t>
      </w:r>
    </w:p>
    <w:p w14:paraId="7DFD7C45" w14:textId="77777777" w:rsidR="00D37905" w:rsidRPr="00CF526B" w:rsidRDefault="00D37905" w:rsidP="00D3790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09565BF" w14:textId="5BD116AA" w:rsidR="00D37905" w:rsidRPr="00D37905" w:rsidRDefault="00D37905" w:rsidP="00D3790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CF526B">
        <w:rPr>
          <w:rFonts w:ascii="Times New Roman" w:hAnsi="Times New Roman" w:cs="Times New Roman"/>
          <w:b/>
          <w:sz w:val="24"/>
          <w:szCs w:val="24"/>
        </w:rPr>
        <w:t>итература</w:t>
      </w:r>
      <w:r w:rsidRPr="00D379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67FF13C" w14:textId="526DAA92" w:rsidR="00D37905" w:rsidRPr="00D37905" w:rsidRDefault="00D37905" w:rsidP="00D37905">
      <w:pPr>
        <w:pStyle w:val="a7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Qi Z. The Confucian Spirit of Traditional Chinese Aesthetics // The Spirit of Traditional Chinese Aesthetics. – </w:t>
      </w:r>
      <w:proofErr w:type="gramStart"/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>Singapore :</w:t>
      </w:r>
      <w:proofErr w:type="gramEnd"/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Springer Nature Singapore, 2024. – </w:t>
      </w:r>
      <w:r w:rsidRPr="00D3790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67-151. </w:t>
      </w:r>
    </w:p>
    <w:p w14:paraId="65565307" w14:textId="1EC199F9" w:rsidR="00D37905" w:rsidRPr="00D37905" w:rsidRDefault="00D37905" w:rsidP="00D37905">
      <w:pPr>
        <w:pStyle w:val="a7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>Tomasic</w:t>
      </w:r>
      <w:proofErr w:type="spellEnd"/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Z. Traditional Chinese Art and Culture in Contemporary Chinese Fashion. – 2023. </w:t>
      </w:r>
    </w:p>
    <w:p w14:paraId="3BBC1147" w14:textId="7F5F6E0A" w:rsidR="00D37905" w:rsidRPr="00D37905" w:rsidRDefault="00D37905" w:rsidP="00D37905">
      <w:pPr>
        <w:pStyle w:val="a7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905">
        <w:rPr>
          <w:rFonts w:ascii="Times New Roman" w:hAnsi="Times New Roman" w:cs="Times New Roman"/>
          <w:color w:val="000000"/>
          <w:sz w:val="24"/>
          <w:szCs w:val="24"/>
        </w:rPr>
        <w:t>Ян</w:t>
      </w:r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7905">
        <w:rPr>
          <w:rFonts w:ascii="Times New Roman" w:hAnsi="Times New Roman" w:cs="Times New Roman"/>
          <w:color w:val="000000"/>
          <w:sz w:val="24"/>
          <w:szCs w:val="24"/>
        </w:rPr>
        <w:t>Вэнь</w:t>
      </w:r>
      <w:proofErr w:type="spellEnd"/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7905">
        <w:rPr>
          <w:rFonts w:ascii="Times New Roman" w:hAnsi="Times New Roman" w:cs="Times New Roman"/>
          <w:color w:val="000000"/>
          <w:sz w:val="24"/>
          <w:szCs w:val="24"/>
        </w:rPr>
        <w:t>Юй</w:t>
      </w:r>
      <w:proofErr w:type="spellEnd"/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D37905">
        <w:rPr>
          <w:rFonts w:ascii="Times New Roman" w:hAnsi="Times New Roman" w:cs="Times New Roman"/>
          <w:color w:val="000000"/>
          <w:sz w:val="24"/>
          <w:szCs w:val="24"/>
        </w:rPr>
        <w:t>Чжэн</w:t>
      </w:r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37905">
        <w:rPr>
          <w:rFonts w:ascii="Times New Roman" w:hAnsi="Times New Roman" w:cs="Times New Roman"/>
          <w:color w:val="000000"/>
          <w:sz w:val="24"/>
          <w:szCs w:val="24"/>
        </w:rPr>
        <w:t>Гуан</w:t>
      </w:r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7905">
        <w:rPr>
          <w:rFonts w:ascii="Times New Roman" w:hAnsi="Times New Roman" w:cs="Times New Roman"/>
          <w:color w:val="000000"/>
          <w:sz w:val="24"/>
          <w:szCs w:val="24"/>
        </w:rPr>
        <w:t>Цзэ</w:t>
      </w:r>
      <w:proofErr w:type="spellEnd"/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D37905">
        <w:rPr>
          <w:rFonts w:ascii="Times New Roman" w:hAnsi="Times New Roman" w:cs="Times New Roman"/>
          <w:color w:val="000000"/>
          <w:sz w:val="24"/>
          <w:szCs w:val="24"/>
        </w:rPr>
        <w:t>Чуаньтун</w:t>
      </w:r>
      <w:proofErr w:type="spellEnd"/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7905">
        <w:rPr>
          <w:rFonts w:ascii="Times New Roman" w:hAnsi="Times New Roman" w:cs="Times New Roman"/>
          <w:color w:val="000000"/>
          <w:sz w:val="24"/>
          <w:szCs w:val="24"/>
        </w:rPr>
        <w:t>мэйсюэ</w:t>
      </w:r>
      <w:proofErr w:type="spellEnd"/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7905">
        <w:rPr>
          <w:rFonts w:ascii="Times New Roman" w:hAnsi="Times New Roman" w:cs="Times New Roman"/>
          <w:color w:val="000000"/>
          <w:sz w:val="24"/>
          <w:szCs w:val="24"/>
        </w:rPr>
        <w:t>гуаньнянь</w:t>
      </w:r>
      <w:proofErr w:type="spellEnd"/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7905">
        <w:rPr>
          <w:rFonts w:ascii="Times New Roman" w:hAnsi="Times New Roman" w:cs="Times New Roman"/>
          <w:color w:val="000000"/>
          <w:sz w:val="24"/>
          <w:szCs w:val="24"/>
        </w:rPr>
        <w:t>йзай</w:t>
      </w:r>
      <w:proofErr w:type="spellEnd"/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7905">
        <w:rPr>
          <w:rFonts w:ascii="Times New Roman" w:hAnsi="Times New Roman" w:cs="Times New Roman"/>
          <w:color w:val="000000"/>
          <w:sz w:val="24"/>
          <w:szCs w:val="24"/>
        </w:rPr>
        <w:t>хуафу</w:t>
      </w:r>
      <w:proofErr w:type="spellEnd"/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7905">
        <w:rPr>
          <w:rFonts w:ascii="Times New Roman" w:hAnsi="Times New Roman" w:cs="Times New Roman"/>
          <w:color w:val="000000"/>
          <w:sz w:val="24"/>
          <w:szCs w:val="24"/>
        </w:rPr>
        <w:t>шэцзи</w:t>
      </w:r>
      <w:proofErr w:type="spellEnd"/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7905">
        <w:rPr>
          <w:rFonts w:ascii="Times New Roman" w:hAnsi="Times New Roman" w:cs="Times New Roman"/>
          <w:color w:val="000000"/>
          <w:sz w:val="24"/>
          <w:szCs w:val="24"/>
        </w:rPr>
        <w:t>чжун</w:t>
      </w:r>
      <w:proofErr w:type="spellEnd"/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37905">
        <w:rPr>
          <w:rFonts w:ascii="Times New Roman" w:hAnsi="Times New Roman" w:cs="Times New Roman"/>
          <w:color w:val="000000"/>
          <w:sz w:val="24"/>
          <w:szCs w:val="24"/>
        </w:rPr>
        <w:t>дэ</w:t>
      </w:r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7905">
        <w:rPr>
          <w:rFonts w:ascii="Times New Roman" w:hAnsi="Times New Roman" w:cs="Times New Roman"/>
          <w:color w:val="000000"/>
          <w:sz w:val="24"/>
          <w:szCs w:val="24"/>
        </w:rPr>
        <w:t>инъюнъ</w:t>
      </w:r>
      <w:proofErr w:type="spellEnd"/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7905">
        <w:rPr>
          <w:rFonts w:ascii="Times New Roman" w:hAnsi="Times New Roman" w:cs="Times New Roman"/>
          <w:color w:val="000000"/>
          <w:sz w:val="24"/>
          <w:szCs w:val="24"/>
        </w:rPr>
        <w:t>яньцзю</w:t>
      </w:r>
      <w:proofErr w:type="spellEnd"/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3790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[</w:t>
      </w:r>
      <w:r w:rsidRPr="00D3790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杨文钰</w:t>
      </w:r>
      <w:r w:rsidRPr="00D3790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D3790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郑广泽。传统美学观念在华服设计中的应用研究。</w:t>
      </w:r>
      <w:r w:rsidRPr="00D37905">
        <w:rPr>
          <w:rFonts w:ascii="Times New Roman" w:hAnsi="Times New Roman" w:cs="Times New Roman"/>
          <w:color w:val="000000"/>
          <w:sz w:val="24"/>
          <w:szCs w:val="24"/>
        </w:rPr>
        <w:t xml:space="preserve">] Исследование применения традиционных эстетических концепций в дизайне китайской одежды // </w:t>
      </w:r>
      <w:proofErr w:type="spellStart"/>
      <w:r w:rsidRPr="00D37905">
        <w:rPr>
          <w:rFonts w:ascii="Times New Roman" w:hAnsi="Times New Roman" w:cs="Times New Roman"/>
          <w:color w:val="000000"/>
          <w:sz w:val="24"/>
          <w:szCs w:val="24"/>
        </w:rPr>
        <w:t>Фучжуан</w:t>
      </w:r>
      <w:proofErr w:type="spellEnd"/>
      <w:r w:rsidRPr="00D379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7905">
        <w:rPr>
          <w:rFonts w:ascii="Times New Roman" w:hAnsi="Times New Roman" w:cs="Times New Roman"/>
          <w:color w:val="000000"/>
          <w:sz w:val="24"/>
          <w:szCs w:val="24"/>
        </w:rPr>
        <w:t>шэцзиш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D37905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Pr="00D37905">
        <w:rPr>
          <w:rFonts w:ascii="Times New Roman" w:hAnsi="Times New Roman" w:cs="Times New Roman"/>
          <w:color w:val="000000"/>
          <w:sz w:val="24"/>
          <w:szCs w:val="24"/>
        </w:rPr>
        <w:t>服装设计师</w:t>
      </w:r>
      <w:r w:rsidRPr="00D37905">
        <w:rPr>
          <w:rFonts w:ascii="Times New Roman" w:hAnsi="Times New Roman" w:cs="Times New Roman"/>
          <w:color w:val="000000"/>
          <w:sz w:val="24"/>
          <w:szCs w:val="24"/>
        </w:rPr>
        <w:t xml:space="preserve">]. – 2023. – С. </w:t>
      </w:r>
      <w:proofErr w:type="gramStart"/>
      <w:r w:rsidRPr="00D37905">
        <w:rPr>
          <w:rFonts w:ascii="Times New Roman" w:hAnsi="Times New Roman" w:cs="Times New Roman"/>
          <w:color w:val="000000"/>
          <w:sz w:val="24"/>
          <w:szCs w:val="24"/>
        </w:rPr>
        <w:t>69-76</w:t>
      </w:r>
      <w:proofErr w:type="gramEnd"/>
      <w:r w:rsidRPr="00D3790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8EFB38D" w14:textId="0B631946" w:rsidR="00D37905" w:rsidRPr="00D37905" w:rsidRDefault="00D37905" w:rsidP="00D37905">
      <w:pPr>
        <w:pStyle w:val="a7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905">
        <w:rPr>
          <w:rFonts w:ascii="Times New Roman" w:hAnsi="Times New Roman" w:cs="Times New Roman"/>
          <w:color w:val="000000"/>
          <w:sz w:val="24"/>
          <w:szCs w:val="24"/>
        </w:rPr>
        <w:t>Spring-</w:t>
      </w:r>
      <w:proofErr w:type="spellStart"/>
      <w:r w:rsidRPr="00D37905">
        <w:rPr>
          <w:rFonts w:ascii="Times New Roman" w:hAnsi="Times New Roman" w:cs="Times New Roman"/>
          <w:color w:val="000000"/>
          <w:sz w:val="24"/>
          <w:szCs w:val="24"/>
        </w:rPr>
        <w:t>Summer</w:t>
      </w:r>
      <w:proofErr w:type="spellEnd"/>
      <w:r w:rsidRPr="00D37905">
        <w:rPr>
          <w:rFonts w:ascii="Times New Roman" w:hAnsi="Times New Roman" w:cs="Times New Roman"/>
          <w:color w:val="000000"/>
          <w:sz w:val="24"/>
          <w:szCs w:val="24"/>
        </w:rPr>
        <w:t xml:space="preserve"> 2025 Collection [Электронный ресурс]. – URL: </w:t>
      </w:r>
      <w:hyperlink r:id="rId6" w:tgtFrame="_new" w:history="1">
        <w:r w:rsidRPr="00D37905">
          <w:rPr>
            <w:rStyle w:val="ac"/>
            <w:rFonts w:ascii="Times New Roman" w:hAnsi="Times New Roman" w:cs="Times New Roman"/>
            <w:sz w:val="24"/>
            <w:szCs w:val="24"/>
          </w:rPr>
          <w:t>https://umawang.com/collection/spring-summer2025/</w:t>
        </w:r>
      </w:hyperlink>
      <w:r w:rsidRPr="00D37905">
        <w:rPr>
          <w:rFonts w:ascii="Times New Roman" w:hAnsi="Times New Roman" w:cs="Times New Roman"/>
          <w:color w:val="000000"/>
          <w:sz w:val="24"/>
          <w:szCs w:val="24"/>
        </w:rPr>
        <w:t xml:space="preserve"> (дата обращения: 6.03.2025). </w:t>
      </w:r>
    </w:p>
    <w:p w14:paraId="422B0FDB" w14:textId="77777777" w:rsidR="00D37905" w:rsidRDefault="00D37905" w:rsidP="00D37905">
      <w:pPr>
        <w:pStyle w:val="a7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Cherie Paris, Uma Wang Interview </w:t>
      </w:r>
      <w:proofErr w:type="gramStart"/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proofErr w:type="gramEnd"/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Paris Fashion Week, April 23, 2012. </w:t>
      </w:r>
      <w:r w:rsidRPr="00D37905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ресурс]. – URL: </w:t>
      </w:r>
      <w:hyperlink r:id="rId7" w:tgtFrame="_new" w:history="1">
        <w:r w:rsidRPr="00D37905">
          <w:rPr>
            <w:rStyle w:val="ac"/>
            <w:rFonts w:ascii="Times New Roman" w:hAnsi="Times New Roman" w:cs="Times New Roman"/>
            <w:sz w:val="24"/>
            <w:szCs w:val="24"/>
          </w:rPr>
          <w:t>https://www.youtube.com/watch?v=77YxWVbLSww</w:t>
        </w:r>
      </w:hyperlink>
      <w:r w:rsidRPr="00D37905">
        <w:rPr>
          <w:rFonts w:ascii="Times New Roman" w:hAnsi="Times New Roman" w:cs="Times New Roman"/>
          <w:color w:val="000000"/>
          <w:sz w:val="24"/>
          <w:szCs w:val="24"/>
        </w:rPr>
        <w:t xml:space="preserve"> (дата обращения: 6.03.2025). </w:t>
      </w:r>
    </w:p>
    <w:p w14:paraId="6028007F" w14:textId="2DDAE90B" w:rsidR="00D37905" w:rsidRPr="00D37905" w:rsidRDefault="00D37905" w:rsidP="00D37905">
      <w:pPr>
        <w:pStyle w:val="a7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>Chinese High Fashion Designers, Philosophy and Sustainable Practice [</w:t>
      </w:r>
      <w:r w:rsidRPr="00D37905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37905">
        <w:rPr>
          <w:rFonts w:ascii="Times New Roman" w:hAnsi="Times New Roman" w:cs="Times New Roman"/>
          <w:color w:val="000000"/>
          <w:sz w:val="24"/>
          <w:szCs w:val="24"/>
        </w:rPr>
        <w:t>ресурс</w:t>
      </w:r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]. – URL: </w:t>
      </w:r>
      <w:hyperlink r:id="rId8" w:tgtFrame="_new" w:history="1">
        <w:r w:rsidRPr="00D37905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https://www.streamingmuseum.org/post/chinese-fashion</w:t>
        </w:r>
      </w:hyperlink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D37905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37905">
        <w:rPr>
          <w:rFonts w:ascii="Times New Roman" w:hAnsi="Times New Roman" w:cs="Times New Roman"/>
          <w:color w:val="000000"/>
          <w:sz w:val="24"/>
          <w:szCs w:val="24"/>
        </w:rPr>
        <w:t>обращения</w:t>
      </w:r>
      <w:r w:rsidRPr="00D37905">
        <w:rPr>
          <w:rFonts w:ascii="Times New Roman" w:hAnsi="Times New Roman" w:cs="Times New Roman"/>
          <w:color w:val="000000"/>
          <w:sz w:val="24"/>
          <w:szCs w:val="24"/>
          <w:lang w:val="en-US"/>
        </w:rPr>
        <w:t>: 6.03.2025).</w:t>
      </w:r>
    </w:p>
    <w:p w14:paraId="79A7F3A8" w14:textId="77777777" w:rsidR="00D37905" w:rsidRPr="005A5F17" w:rsidRDefault="00D37905" w:rsidP="00D37905">
      <w:pPr>
        <w:pStyle w:val="a7"/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FA21FB2" w14:textId="77777777" w:rsidR="005A58F9" w:rsidRPr="00D37905" w:rsidRDefault="005A58F9">
      <w:pPr>
        <w:rPr>
          <w:lang w:val="en-US"/>
        </w:rPr>
      </w:pPr>
    </w:p>
    <w:sectPr w:rsidR="005A58F9" w:rsidRPr="00D37905" w:rsidSect="00D3790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1361BC7"/>
    <w:multiLevelType w:val="hybridMultilevel"/>
    <w:tmpl w:val="AE9AEC64"/>
    <w:lvl w:ilvl="0" w:tplc="F47CE598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3237A"/>
    <w:multiLevelType w:val="hybridMultilevel"/>
    <w:tmpl w:val="558AE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12453">
    <w:abstractNumId w:val="0"/>
  </w:num>
  <w:num w:numId="2" w16cid:durableId="799494962">
    <w:abstractNumId w:val="2"/>
  </w:num>
  <w:num w:numId="3" w16cid:durableId="30193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05"/>
    <w:rsid w:val="002525B3"/>
    <w:rsid w:val="002F2907"/>
    <w:rsid w:val="003A50A3"/>
    <w:rsid w:val="005A58F9"/>
    <w:rsid w:val="00894524"/>
    <w:rsid w:val="00A13DC6"/>
    <w:rsid w:val="00D37905"/>
    <w:rsid w:val="00E4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055075"/>
  <w15:chartTrackingRefBased/>
  <w15:docId w15:val="{370A7208-15CB-7546-9E0B-B8830048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905"/>
    <w:pPr>
      <w:spacing w:line="259" w:lineRule="auto"/>
    </w:pPr>
    <w:rPr>
      <w:kern w:val="0"/>
      <w:sz w:val="22"/>
      <w:szCs w:val="22"/>
      <w:lang w:eastAsia="ja-JP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7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7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7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79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79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79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79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79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79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7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7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7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7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79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79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79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7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79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7905"/>
    <w:rPr>
      <w:b/>
      <w:bCs/>
      <w:smallCaps/>
      <w:color w:val="0F4761" w:themeColor="accent1" w:themeShade="BF"/>
      <w:spacing w:val="5"/>
    </w:rPr>
  </w:style>
  <w:style w:type="paragraph" w:customStyle="1" w:styleId="p25ft4">
    <w:name w:val="p25 ft4"/>
    <w:basedOn w:val="a"/>
    <w:rsid w:val="00D3790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37905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D37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eamingmuseum.org/post/chinese-fash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7YxWVbLS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awang.com/collection/spring-summer2025/" TargetMode="External"/><Relationship Id="rId5" Type="http://schemas.openxmlformats.org/officeDocument/2006/relationships/hyperlink" Target="mailto:poliguk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Гукина Полина Антоновна</dc:creator>
  <cp:keywords/>
  <dc:description/>
  <cp:lastModifiedBy>Гукина Полина Антоновна</cp:lastModifiedBy>
  <cp:revision>2</cp:revision>
  <dcterms:created xsi:type="dcterms:W3CDTF">2025-03-07T10:26:00Z</dcterms:created>
  <dcterms:modified xsi:type="dcterms:W3CDTF">2025-03-07T10:26:00Z</dcterms:modified>
</cp:coreProperties>
</file>