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E28" w:rsidRDefault="001F7E28" w:rsidP="001F7E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НАУКА И ИННОВАЦИИ КАК ОСНОВА ТЕХНОЛОГИЧЕСКОЙ ТРАНСФОРМАЦИИ ЭКОНОМИКИ НИГЕРИИ</w:t>
      </w:r>
    </w:p>
    <w:p w:rsidR="001F7E28" w:rsidRPr="001F7E28" w:rsidRDefault="001F7E28" w:rsidP="001F7E28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1F7E28" w:rsidRPr="001F7E28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r w:rsidRPr="001F7E28">
        <w:rPr>
          <w:rFonts w:ascii="Times New Roman" w:hAnsi="Times New Roman" w:cs="Times New Roman"/>
          <w:b/>
          <w:sz w:val="28"/>
          <w:szCs w:val="28"/>
        </w:rPr>
        <w:t>Тезисы</w:t>
      </w:r>
      <w:r w:rsidRPr="001F7E2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F7E28">
        <w:rPr>
          <w:rFonts w:ascii="Times New Roman" w:hAnsi="Times New Roman" w:cs="Times New Roman"/>
          <w:sz w:val="28"/>
          <w:szCs w:val="28"/>
        </w:rPr>
        <w:t xml:space="preserve">Данная работа посвящена проблеме экономической модернизации Нигерии – крупнейшей экономики Западной Африки. Целью статьи является комплексный анализ реализуемых программ развития сектора науки и инноваций в нигерийской экономической системе и обозначение возможностей по экстраполяции данных программ на другие страны западноафриканского субрегиона. Задачи исследовательской работы – актуализация информации о действующих мерах поддержки и развития науки и технологий в Нигерии, формулирование сопутствующих рисков и путей их минимизации, выделение отдельной роли России в технологической модернизации приоритетных секторов нигерийской экономики и рекомендация правительству Нигерии мер по дальнейшей стимуляции научно-технического прогресса страны. Методология исследования включает в себя анализ программ развития инноваций в отдельных секторах нигерийской экономики и их нормативной базы, </w:t>
      </w:r>
      <w:r w:rsidRPr="001F7E28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1F7E28">
        <w:rPr>
          <w:rFonts w:ascii="Times New Roman" w:hAnsi="Times New Roman" w:cs="Times New Roman"/>
          <w:sz w:val="28"/>
          <w:szCs w:val="28"/>
        </w:rPr>
        <w:t>-анализ факторов, влияющих на состояние сектора науки и технологий в Нигерии, а также моделирование потенциально нового интеграционного объединения, включающего в себя научно-исследовательские институты западноафриканских государств. Актуальность темы определяется слабой информированностью нигерийцев о действующих государственных проектах модернизации экономики Нигерии, а также отсутствием проработанной и актуальной научной базы по нигерийской тематике в целом и по направлению исследования в частности. В выводах работы представлен проект новой региональной организации развития науки и инноваций, подчёркнута важность международной коммуникации по вопросам устойчивого развития данного сектора и даны рекомендации правительству Нигерии по совершенствованию методов государственного управления и анти</w:t>
      </w:r>
      <w:r w:rsidRPr="001F7E28">
        <w:rPr>
          <w:rFonts w:ascii="Times New Roman" w:hAnsi="Times New Roman" w:cs="Times New Roman"/>
          <w:sz w:val="28"/>
          <w:szCs w:val="28"/>
        </w:rPr>
        <w:t xml:space="preserve">коррупционного законодательства.    </w:t>
      </w:r>
    </w:p>
    <w:bookmarkEnd w:id="0"/>
    <w:p w:rsidR="001F7E28" w:rsidRDefault="001F7E28" w:rsidP="001F7E28">
      <w:pPr>
        <w:tabs>
          <w:tab w:val="left" w:pos="5550"/>
        </w:tabs>
      </w:pPr>
    </w:p>
    <w:p w:rsidR="001F7E28" w:rsidRDefault="001F7E28" w:rsidP="001F7E28"/>
    <w:p w:rsidR="009F6196" w:rsidRPr="001F7E28" w:rsidRDefault="009F6196" w:rsidP="001F7E28">
      <w:pPr>
        <w:jc w:val="center"/>
      </w:pPr>
    </w:p>
    <w:sectPr w:rsidR="009F6196" w:rsidRPr="001F7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FC8" w:rsidRDefault="00EB6FC8" w:rsidP="001F7E28">
      <w:pPr>
        <w:spacing w:after="0" w:line="240" w:lineRule="auto"/>
      </w:pPr>
      <w:r>
        <w:separator/>
      </w:r>
    </w:p>
  </w:endnote>
  <w:endnote w:type="continuationSeparator" w:id="0">
    <w:p w:rsidR="00EB6FC8" w:rsidRDefault="00EB6FC8" w:rsidP="001F7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75" w:rsidRDefault="00EB6FC8" w:rsidP="007052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1975" w:rsidRDefault="00EB6FC8" w:rsidP="006A5C9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6699066"/>
      <w:docPartObj>
        <w:docPartGallery w:val="Page Numbers (Bottom of Page)"/>
        <w:docPartUnique/>
      </w:docPartObj>
    </w:sdtPr>
    <w:sdtEndPr/>
    <w:sdtContent>
      <w:p w:rsidR="00072073" w:rsidRDefault="00EB6FC8">
        <w:pPr>
          <w:pStyle w:val="a3"/>
          <w:jc w:val="center"/>
        </w:pPr>
        <w:r w:rsidRPr="00072073">
          <w:rPr>
            <w:rFonts w:ascii="Times New Roman" w:hAnsi="Times New Roman" w:cs="Times New Roman"/>
          </w:rPr>
          <w:fldChar w:fldCharType="begin"/>
        </w:r>
        <w:r w:rsidRPr="00072073">
          <w:rPr>
            <w:rFonts w:ascii="Times New Roman" w:hAnsi="Times New Roman" w:cs="Times New Roman"/>
          </w:rPr>
          <w:instrText>PAGE   \* MERGEFORMAT</w:instrText>
        </w:r>
        <w:r w:rsidRPr="00072073">
          <w:rPr>
            <w:rFonts w:ascii="Times New Roman" w:hAnsi="Times New Roman" w:cs="Times New Roman"/>
          </w:rPr>
          <w:fldChar w:fldCharType="separate"/>
        </w:r>
        <w:r w:rsidR="001F7E28">
          <w:rPr>
            <w:rFonts w:ascii="Times New Roman" w:hAnsi="Times New Roman" w:cs="Times New Roman"/>
            <w:noProof/>
          </w:rPr>
          <w:t>2</w:t>
        </w:r>
        <w:r w:rsidRPr="00072073">
          <w:rPr>
            <w:rFonts w:ascii="Times New Roman" w:hAnsi="Times New Roman" w:cs="Times New Roman"/>
          </w:rPr>
          <w:fldChar w:fldCharType="end"/>
        </w:r>
      </w:p>
    </w:sdtContent>
  </w:sdt>
  <w:p w:rsidR="002C1975" w:rsidRDefault="00EB6FC8" w:rsidP="006A5C9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FC8" w:rsidRDefault="00EB6FC8" w:rsidP="001F7E28">
      <w:pPr>
        <w:spacing w:after="0" w:line="240" w:lineRule="auto"/>
      </w:pPr>
      <w:r>
        <w:separator/>
      </w:r>
    </w:p>
  </w:footnote>
  <w:footnote w:type="continuationSeparator" w:id="0">
    <w:p w:rsidR="00EB6FC8" w:rsidRDefault="00EB6FC8" w:rsidP="001F7E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28"/>
    <w:rsid w:val="001F7E28"/>
    <w:rsid w:val="009F6196"/>
    <w:rsid w:val="00EB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F7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F7E28"/>
  </w:style>
  <w:style w:type="character" w:styleId="a5">
    <w:name w:val="page number"/>
    <w:basedOn w:val="a0"/>
    <w:uiPriority w:val="99"/>
    <w:semiHidden/>
    <w:unhideWhenUsed/>
    <w:rsid w:val="001F7E28"/>
  </w:style>
  <w:style w:type="paragraph" w:styleId="a6">
    <w:name w:val="header"/>
    <w:basedOn w:val="a"/>
    <w:link w:val="a7"/>
    <w:uiPriority w:val="99"/>
    <w:unhideWhenUsed/>
    <w:rsid w:val="001F7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E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F7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F7E28"/>
  </w:style>
  <w:style w:type="character" w:styleId="a5">
    <w:name w:val="page number"/>
    <w:basedOn w:val="a0"/>
    <w:uiPriority w:val="99"/>
    <w:semiHidden/>
    <w:unhideWhenUsed/>
    <w:rsid w:val="001F7E28"/>
  </w:style>
  <w:style w:type="paragraph" w:styleId="a6">
    <w:name w:val="header"/>
    <w:basedOn w:val="a"/>
    <w:link w:val="a7"/>
    <w:uiPriority w:val="99"/>
    <w:unhideWhenUsed/>
    <w:rsid w:val="001F7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2025-02-12T04:08:00Z</dcterms:created>
  <dcterms:modified xsi:type="dcterms:W3CDTF">2025-02-12T04:11:00Z</dcterms:modified>
</cp:coreProperties>
</file>