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59F" w:rsidRPr="0002717B" w:rsidRDefault="003402E3" w:rsidP="00E8759F">
      <w:pPr>
        <w:pStyle w:val="TitleArticle"/>
        <w:spacing w:before="0" w:after="0" w:line="240" w:lineRule="auto"/>
        <w:rPr>
          <w:sz w:val="24"/>
        </w:rPr>
      </w:pPr>
      <w:r>
        <w:rPr>
          <w:caps w:val="0"/>
          <w:sz w:val="24"/>
        </w:rPr>
        <w:t xml:space="preserve">Электрохимическое формирование </w:t>
      </w:r>
      <w:r w:rsidR="0002717B">
        <w:rPr>
          <w:caps w:val="0"/>
          <w:sz w:val="24"/>
        </w:rPr>
        <w:t>нанонитей свинец-висмут</w:t>
      </w:r>
    </w:p>
    <w:p w:rsidR="00E8759F" w:rsidRPr="005D5ECB" w:rsidRDefault="00E8759F" w:rsidP="00E875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vertAlign w:val="superscript"/>
        </w:rPr>
      </w:pPr>
      <w:r>
        <w:rPr>
          <w:b/>
          <w:i/>
          <w:color w:val="000000"/>
        </w:rPr>
        <w:t>Воронин И.А.</w:t>
      </w:r>
      <w:r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Сотничук</w:t>
      </w:r>
      <w:proofErr w:type="spellEnd"/>
      <w:r>
        <w:rPr>
          <w:b/>
          <w:i/>
          <w:color w:val="000000"/>
        </w:rPr>
        <w:t xml:space="preserve"> С.В.</w:t>
      </w:r>
      <w:r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Напольский</w:t>
      </w:r>
      <w:proofErr w:type="spellEnd"/>
      <w:r>
        <w:rPr>
          <w:b/>
          <w:i/>
          <w:color w:val="000000"/>
        </w:rPr>
        <w:t xml:space="preserve"> К.С.</w:t>
      </w:r>
      <w:r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>,</w:t>
      </w:r>
    </w:p>
    <w:p w:rsidR="00E8759F" w:rsidRDefault="00E8759F" w:rsidP="00E875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4 курс специалитета</w:t>
      </w:r>
    </w:p>
    <w:p w:rsidR="00E8759F" w:rsidRPr="00921D45" w:rsidRDefault="00E8759F" w:rsidP="00E875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 Ломоносова,</w:t>
      </w:r>
    </w:p>
    <w:p w:rsidR="00E8759F" w:rsidRPr="00391C38" w:rsidRDefault="00E8759F" w:rsidP="00E875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:rsidR="00E8759F" w:rsidRPr="00921D45" w:rsidRDefault="00E8759F" w:rsidP="00E875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Московский государственный университет имени М.В. Ломоносова,</w:t>
      </w:r>
    </w:p>
    <w:p w:rsidR="00E8759F" w:rsidRPr="00391C38" w:rsidRDefault="00E8759F" w:rsidP="00E875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факультет наук о материалах, Москва, Россия</w:t>
      </w:r>
    </w:p>
    <w:p w:rsidR="00833044" w:rsidRPr="00800F91" w:rsidRDefault="00833044" w:rsidP="008330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592"/>
          <w:tab w:val="left" w:pos="8016"/>
        </w:tabs>
        <w:jc w:val="center"/>
        <w:rPr>
          <w:i/>
          <w:color w:val="000000"/>
          <w:lang w:val="en-US"/>
        </w:rPr>
      </w:pPr>
      <w:r w:rsidRPr="005D5ECB">
        <w:rPr>
          <w:i/>
          <w:color w:val="000000"/>
          <w:lang w:val="en-US"/>
        </w:rPr>
        <w:t>E</w:t>
      </w:r>
      <w:r w:rsidRPr="00C464EC">
        <w:rPr>
          <w:i/>
          <w:color w:val="000000"/>
          <w:lang w:val="en-US"/>
        </w:rPr>
        <w:t>-</w:t>
      </w:r>
      <w:r w:rsidRPr="005D5ECB">
        <w:rPr>
          <w:i/>
          <w:color w:val="000000"/>
          <w:lang w:val="en-US"/>
        </w:rPr>
        <w:t>mail</w:t>
      </w:r>
      <w:r>
        <w:rPr>
          <w:i/>
          <w:color w:val="000000"/>
          <w:lang w:val="en-US"/>
        </w:rPr>
        <w:t xml:space="preserve">: </w:t>
      </w:r>
      <w:r w:rsidRPr="00821E6A">
        <w:rPr>
          <w:i/>
          <w:u w:val="single"/>
          <w:lang w:val="en-US"/>
        </w:rPr>
        <w:t>voroninia@my.msu.ru</w:t>
      </w:r>
    </w:p>
    <w:p w:rsidR="00E8759F" w:rsidRDefault="00E8759F" w:rsidP="00B376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592"/>
          <w:tab w:val="left" w:pos="8016"/>
        </w:tabs>
        <w:ind w:firstLine="397"/>
        <w:jc w:val="both"/>
      </w:pPr>
      <w:r w:rsidRPr="00DF17D6">
        <w:rPr>
          <w:lang w:val="en-US"/>
        </w:rPr>
        <w:tab/>
      </w:r>
      <w:proofErr w:type="spellStart"/>
      <w:r w:rsidRPr="00275B79">
        <w:t>Нанокристаллические</w:t>
      </w:r>
      <w:proofErr w:type="spellEnd"/>
      <w:r w:rsidRPr="00275B79">
        <w:t xml:space="preserve"> материалы, содержащие свинец и висмут, перспективны для создания логических элементов </w:t>
      </w:r>
      <w:r w:rsidR="00B73C87" w:rsidRPr="00275B79">
        <w:t>сверхпровод</w:t>
      </w:r>
      <w:r w:rsidR="00B73C87">
        <w:t>никовой</w:t>
      </w:r>
      <w:r w:rsidR="00B73C87" w:rsidRPr="00275B79">
        <w:t xml:space="preserve"> </w:t>
      </w:r>
      <w:r w:rsidRPr="00275B79">
        <w:t xml:space="preserve">наноэлектроники. В системе </w:t>
      </w:r>
      <w:r w:rsidRPr="00275B79">
        <w:rPr>
          <w:lang w:val="en-US"/>
        </w:rPr>
        <w:t>Pb</w:t>
      </w:r>
      <w:r w:rsidRPr="00275B79">
        <w:t>-</w:t>
      </w:r>
      <w:r w:rsidRPr="00275B79">
        <w:rPr>
          <w:lang w:val="en-US"/>
        </w:rPr>
        <w:t>Bi</w:t>
      </w:r>
      <w:r w:rsidRPr="00275B79">
        <w:t xml:space="preserve"> наблюдается одно интерметаллическое соединение состава Pb</w:t>
      </w:r>
      <w:r w:rsidRPr="00275B79">
        <w:rPr>
          <w:vertAlign w:val="subscript"/>
        </w:rPr>
        <w:t>7</w:t>
      </w:r>
      <w:r w:rsidRPr="00275B79">
        <w:t>Bi</w:t>
      </w:r>
      <w:r w:rsidRPr="00275B79">
        <w:rPr>
          <w:vertAlign w:val="subscript"/>
        </w:rPr>
        <w:t>3</w:t>
      </w:r>
      <w:r w:rsidRPr="00275B79">
        <w:t xml:space="preserve"> с широ</w:t>
      </w:r>
      <w:r w:rsidR="00AC401A">
        <w:t>кой областью гомогенности (от 25</w:t>
      </w:r>
      <w:r w:rsidRPr="00275B79">
        <w:t xml:space="preserve"> до 35</w:t>
      </w:r>
      <w:r w:rsidR="005914D3">
        <w:t xml:space="preserve"> </w:t>
      </w:r>
      <w:proofErr w:type="spellStart"/>
      <w:r w:rsidR="005914D3">
        <w:t>ат</w:t>
      </w:r>
      <w:proofErr w:type="spellEnd"/>
      <w:r w:rsidR="005914D3">
        <w:t>.</w:t>
      </w:r>
      <w:r w:rsidR="00B73C87">
        <w:t xml:space="preserve"> </w:t>
      </w:r>
      <w:r w:rsidRPr="00275B79">
        <w:t xml:space="preserve">% </w:t>
      </w:r>
      <w:r w:rsidRPr="00275B79">
        <w:rPr>
          <w:lang w:val="en-US"/>
        </w:rPr>
        <w:t>Bi</w:t>
      </w:r>
      <w:r>
        <w:t xml:space="preserve">), которое называют </w:t>
      </w:r>
      <w:r w:rsidRPr="00FC611F">
        <w:rPr>
          <w:i/>
        </w:rPr>
        <w:t>ε</w:t>
      </w:r>
      <w:r>
        <w:t>-фазой.</w:t>
      </w:r>
      <w:r w:rsidRPr="00C91A5B">
        <w:t xml:space="preserve"> </w:t>
      </w:r>
      <w:r w:rsidR="003402E3">
        <w:t>Ц</w:t>
      </w:r>
      <w:r w:rsidR="00B37606">
        <w:t xml:space="preserve">елью </w:t>
      </w:r>
      <w:r w:rsidR="003402E3">
        <w:t xml:space="preserve">данной </w:t>
      </w:r>
      <w:r w:rsidR="00B37606">
        <w:t xml:space="preserve">работы </w:t>
      </w:r>
      <w:r w:rsidR="003402E3">
        <w:t>является разработка методики электрохимическо</w:t>
      </w:r>
      <w:bookmarkStart w:id="0" w:name="_GoBack"/>
      <w:bookmarkEnd w:id="0"/>
      <w:r w:rsidR="003402E3">
        <w:t xml:space="preserve">го формирования </w:t>
      </w:r>
      <w:r w:rsidR="00B37606">
        <w:t>осадк</w:t>
      </w:r>
      <w:r w:rsidR="003402E3">
        <w:t xml:space="preserve">ов </w:t>
      </w:r>
      <w:r w:rsidR="003402E3">
        <w:rPr>
          <w:lang w:val="en-US"/>
        </w:rPr>
        <w:t>Pb</w:t>
      </w:r>
      <w:r w:rsidR="003402E3" w:rsidRPr="003402E3">
        <w:t>-</w:t>
      </w:r>
      <w:r w:rsidR="003402E3">
        <w:rPr>
          <w:lang w:val="en-US"/>
        </w:rPr>
        <w:t>Bi</w:t>
      </w:r>
      <w:r w:rsidR="00B37606">
        <w:t xml:space="preserve"> требуемого состава</w:t>
      </w:r>
      <w:r w:rsidR="003402E3" w:rsidRPr="003402E3">
        <w:t xml:space="preserve"> </w:t>
      </w:r>
      <w:r w:rsidR="003402E3">
        <w:t xml:space="preserve">как на гладких электродах, так и в пористых </w:t>
      </w:r>
      <w:proofErr w:type="spellStart"/>
      <w:r w:rsidR="003402E3">
        <w:t>темплатах</w:t>
      </w:r>
      <w:proofErr w:type="spellEnd"/>
      <w:r w:rsidR="00B37606">
        <w:t xml:space="preserve"> </w:t>
      </w:r>
      <w:r w:rsidR="003402E3">
        <w:t xml:space="preserve">в виде </w:t>
      </w:r>
      <w:r w:rsidR="00AC401A">
        <w:t>ните</w:t>
      </w:r>
      <w:r w:rsidR="003402E3">
        <w:t>видных наноструктур</w:t>
      </w:r>
      <w:r w:rsidR="00B37606">
        <w:t>.</w:t>
      </w:r>
    </w:p>
    <w:p w:rsidR="005914D3" w:rsidRPr="005A50F3" w:rsidRDefault="00E661D0" w:rsidP="005914D3">
      <w:pPr>
        <w:jc w:val="center"/>
        <w:rPr>
          <w:bCs/>
          <w:lang w:val="en-US"/>
        </w:rPr>
      </w:pPr>
      <w:r w:rsidRPr="00E661D0">
        <w:rPr>
          <w:bCs/>
          <w:noProof/>
        </w:rPr>
        <w:drawing>
          <wp:inline distT="0" distB="0" distL="0" distR="0">
            <wp:extent cx="2088000" cy="1597104"/>
            <wp:effectExtent l="0" t="0" r="7620" b="3175"/>
            <wp:docPr id="1" name="Рисунок 1" descr="C:\Users\Ivan\Desktop\Grap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\Desktop\Graph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000" cy="159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4D3" w:rsidRDefault="005914D3" w:rsidP="005914D3">
      <w:pPr>
        <w:jc w:val="center"/>
      </w:pPr>
      <w:r>
        <w:rPr>
          <w:b/>
        </w:rPr>
        <w:t>Рис. 1</w:t>
      </w:r>
      <w:r w:rsidRPr="008C64B8">
        <w:rPr>
          <w:b/>
        </w:rPr>
        <w:t>.</w:t>
      </w:r>
      <w:r w:rsidRPr="003443CA">
        <w:t xml:space="preserve"> Мольн</w:t>
      </w:r>
      <w:r>
        <w:t>ая</w:t>
      </w:r>
      <w:r w:rsidRPr="003443CA">
        <w:t xml:space="preserve"> дол</w:t>
      </w:r>
      <w:r>
        <w:t>я</w:t>
      </w:r>
      <w:r w:rsidRPr="003443CA">
        <w:t xml:space="preserve"> висмута в </w:t>
      </w:r>
      <w:r>
        <w:t>электролитическом осадке</w:t>
      </w:r>
      <w:r w:rsidRPr="003443CA">
        <w:t xml:space="preserve"> в зависимости </w:t>
      </w:r>
      <w:r w:rsidR="002459F9">
        <w:t xml:space="preserve">от </w:t>
      </w:r>
      <w:r>
        <w:t xml:space="preserve">потенциала, приложенного к электроду относительно </w:t>
      </w:r>
      <w:r w:rsidR="00AC401A">
        <w:rPr>
          <w:lang w:val="en-US"/>
        </w:rPr>
        <w:t>Ag</w:t>
      </w:r>
      <w:r w:rsidR="00AC401A" w:rsidRPr="00AC401A">
        <w:t>/</w:t>
      </w:r>
      <w:r w:rsidR="00AC401A">
        <w:rPr>
          <w:lang w:val="en-US"/>
        </w:rPr>
        <w:t>AgCl</w:t>
      </w:r>
      <w:r w:rsidR="002D5259" w:rsidRPr="002D5259">
        <w:t>.</w:t>
      </w:r>
    </w:p>
    <w:p w:rsidR="003402E3" w:rsidRPr="00A81E9D" w:rsidRDefault="003402E3" w:rsidP="008C219B">
      <w:pPr>
        <w:ind w:firstLine="397"/>
        <w:rPr>
          <w:sz w:val="20"/>
          <w:szCs w:val="16"/>
        </w:rPr>
      </w:pPr>
    </w:p>
    <w:p w:rsidR="008C219B" w:rsidRPr="008C219B" w:rsidRDefault="008C219B" w:rsidP="0014230D">
      <w:pPr>
        <w:ind w:firstLine="397"/>
        <w:jc w:val="both"/>
      </w:pPr>
      <w:r>
        <w:t xml:space="preserve">Для электроосаждения </w:t>
      </w:r>
      <w:r w:rsidR="0014230D">
        <w:t xml:space="preserve">использовали </w:t>
      </w:r>
      <w:r>
        <w:t>электролит состава 113.0</w:t>
      </w:r>
      <w:r w:rsidRPr="00C46C78">
        <w:t xml:space="preserve"> </w:t>
      </w:r>
      <w:proofErr w:type="spellStart"/>
      <w:r w:rsidRPr="00C46C78">
        <w:t>мМ</w:t>
      </w:r>
      <w:proofErr w:type="spellEnd"/>
      <w:r w:rsidRPr="00C46C78">
        <w:t xml:space="preserve"> </w:t>
      </w:r>
      <w:proofErr w:type="spellStart"/>
      <w:r w:rsidRPr="00C46C78">
        <w:rPr>
          <w:lang w:val="en-US"/>
        </w:rPr>
        <w:t>Pb</w:t>
      </w:r>
      <w:proofErr w:type="spellEnd"/>
      <w:r w:rsidRPr="00C46C78">
        <w:t>(</w:t>
      </w:r>
      <w:r w:rsidRPr="00C46C78">
        <w:rPr>
          <w:lang w:val="en-US"/>
        </w:rPr>
        <w:t>NO</w:t>
      </w:r>
      <w:r w:rsidRPr="00C46C78">
        <w:rPr>
          <w:vertAlign w:val="subscript"/>
        </w:rPr>
        <w:t>3</w:t>
      </w:r>
      <w:r w:rsidRPr="00C46C78">
        <w:t>)</w:t>
      </w:r>
      <w:r w:rsidRPr="00C46C78">
        <w:rPr>
          <w:vertAlign w:val="subscript"/>
        </w:rPr>
        <w:t>2</w:t>
      </w:r>
      <w:r>
        <w:t>,</w:t>
      </w:r>
      <w:r w:rsidR="0014230D">
        <w:br/>
      </w:r>
      <w:r>
        <w:t>5</w:t>
      </w:r>
      <w:r w:rsidRPr="00C46C78">
        <w:t>.</w:t>
      </w:r>
      <w:r>
        <w:t>0</w:t>
      </w:r>
      <w:r w:rsidRPr="00C46C78">
        <w:t xml:space="preserve"> </w:t>
      </w:r>
      <w:proofErr w:type="spellStart"/>
      <w:r w:rsidRPr="00C46C78">
        <w:t>мМ</w:t>
      </w:r>
      <w:proofErr w:type="spellEnd"/>
      <w:r w:rsidRPr="00C46C78">
        <w:t xml:space="preserve"> </w:t>
      </w:r>
      <w:r w:rsidRPr="00C46C78">
        <w:rPr>
          <w:lang w:val="en-US"/>
        </w:rPr>
        <w:t>Bi</w:t>
      </w:r>
      <w:r w:rsidRPr="00C46C78">
        <w:t>(</w:t>
      </w:r>
      <w:r w:rsidRPr="00C46C78">
        <w:rPr>
          <w:lang w:val="en-US"/>
        </w:rPr>
        <w:t>NO</w:t>
      </w:r>
      <w:r w:rsidRPr="00C46C78">
        <w:rPr>
          <w:vertAlign w:val="subscript"/>
        </w:rPr>
        <w:t>3</w:t>
      </w:r>
      <w:r w:rsidRPr="00C46C78">
        <w:t>)</w:t>
      </w:r>
      <w:r w:rsidRPr="00C46C78">
        <w:rPr>
          <w:vertAlign w:val="subscript"/>
        </w:rPr>
        <w:t>3</w:t>
      </w:r>
      <w:r>
        <w:t>, 129.8</w:t>
      </w:r>
      <w:r w:rsidRPr="00C46C78">
        <w:t xml:space="preserve"> </w:t>
      </w:r>
      <w:proofErr w:type="spellStart"/>
      <w:r w:rsidRPr="00C46C78">
        <w:t>мМ</w:t>
      </w:r>
      <w:proofErr w:type="spellEnd"/>
      <w:r w:rsidRPr="00C46C78">
        <w:t xml:space="preserve"> ЭДТА-</w:t>
      </w:r>
      <w:r w:rsidRPr="00C46C78">
        <w:rPr>
          <w:lang w:val="en-US"/>
        </w:rPr>
        <w:t>Na</w:t>
      </w:r>
      <w:r w:rsidRPr="00C46C78">
        <w:rPr>
          <w:vertAlign w:val="subscript"/>
        </w:rPr>
        <w:t>2</w:t>
      </w:r>
      <w:r w:rsidRPr="00C46C78">
        <w:t xml:space="preserve"> и </w:t>
      </w:r>
      <w:r>
        <w:t xml:space="preserve">1 </w:t>
      </w:r>
      <w:r w:rsidRPr="00C46C78">
        <w:t xml:space="preserve">М </w:t>
      </w:r>
      <w:proofErr w:type="spellStart"/>
      <w:r w:rsidRPr="00C46C78">
        <w:rPr>
          <w:lang w:val="en-US"/>
        </w:rPr>
        <w:t>NaNO</w:t>
      </w:r>
      <w:proofErr w:type="spellEnd"/>
      <w:r w:rsidRPr="00C46C78">
        <w:rPr>
          <w:vertAlign w:val="subscript"/>
        </w:rPr>
        <w:t>3</w:t>
      </w:r>
      <w:r>
        <w:t xml:space="preserve"> при </w:t>
      </w:r>
      <w:r>
        <w:rPr>
          <w:lang w:val="en-US"/>
        </w:rPr>
        <w:t>pH</w:t>
      </w:r>
      <w:r w:rsidR="0014230D">
        <w:t xml:space="preserve"> </w:t>
      </w:r>
      <w:r>
        <w:t>=</w:t>
      </w:r>
      <w:r w:rsidR="0014230D">
        <w:t xml:space="preserve"> 3–</w:t>
      </w:r>
      <w:r>
        <w:t>4.</w:t>
      </w:r>
    </w:p>
    <w:p w:rsidR="00261DEB" w:rsidRPr="00CA51F5" w:rsidRDefault="00E8759F" w:rsidP="00CA51F5">
      <w:pPr>
        <w:ind w:firstLine="397"/>
        <w:jc w:val="both"/>
      </w:pPr>
      <w:r w:rsidRPr="00C46C78">
        <w:t>В</w:t>
      </w:r>
      <w:r w:rsidR="00AC401A">
        <w:t xml:space="preserve"> результате исследования </w:t>
      </w:r>
      <w:r w:rsidR="0014230D">
        <w:t xml:space="preserve">процессов </w:t>
      </w:r>
      <w:proofErr w:type="spellStart"/>
      <w:r w:rsidR="00AC401A">
        <w:t>электроосаждения</w:t>
      </w:r>
      <w:proofErr w:type="spellEnd"/>
      <w:r w:rsidR="00AC401A">
        <w:t xml:space="preserve"> на гладкие подложки </w:t>
      </w:r>
      <w:r w:rsidR="003978F2">
        <w:t xml:space="preserve">отработана методика определения состава </w:t>
      </w:r>
      <w:r w:rsidR="0014230D">
        <w:t xml:space="preserve">осадков </w:t>
      </w:r>
      <w:proofErr w:type="spellStart"/>
      <w:r w:rsidR="0014230D">
        <w:rPr>
          <w:lang w:val="en-US"/>
        </w:rPr>
        <w:t>Pb</w:t>
      </w:r>
      <w:proofErr w:type="spellEnd"/>
      <w:r w:rsidR="0014230D" w:rsidRPr="0014230D">
        <w:t>-</w:t>
      </w:r>
      <w:r w:rsidR="0014230D">
        <w:rPr>
          <w:lang w:val="en-US"/>
        </w:rPr>
        <w:t>Bi</w:t>
      </w:r>
      <w:r w:rsidR="0014230D">
        <w:t xml:space="preserve"> при помощи анализа </w:t>
      </w:r>
      <w:r w:rsidR="00451709">
        <w:t>линейн</w:t>
      </w:r>
      <w:r w:rsidR="0014230D">
        <w:t>ых</w:t>
      </w:r>
      <w:r w:rsidR="003978F2">
        <w:t xml:space="preserve"> </w:t>
      </w:r>
      <w:proofErr w:type="spellStart"/>
      <w:r w:rsidR="0014230D">
        <w:t>вольтамперометрических</w:t>
      </w:r>
      <w:proofErr w:type="spellEnd"/>
      <w:r w:rsidR="0014230D">
        <w:t xml:space="preserve"> развёрток </w:t>
      </w:r>
      <w:r w:rsidR="0088266E">
        <w:t>с предварительным</w:t>
      </w:r>
      <w:r w:rsidR="008C219B">
        <w:t xml:space="preserve"> </w:t>
      </w:r>
      <w:r w:rsidR="0088266E">
        <w:t>осаждением</w:t>
      </w:r>
      <w:r w:rsidR="00AC401A">
        <w:t xml:space="preserve"> (</w:t>
      </w:r>
      <w:r w:rsidR="00AC401A" w:rsidRPr="00AC401A">
        <w:rPr>
          <w:b/>
        </w:rPr>
        <w:t>Рис. 1</w:t>
      </w:r>
      <w:r w:rsidR="00AC401A">
        <w:t>)</w:t>
      </w:r>
      <w:r w:rsidR="001C10A8">
        <w:t xml:space="preserve">. </w:t>
      </w:r>
      <w:r w:rsidR="008C219B">
        <w:t xml:space="preserve">Для </w:t>
      </w:r>
      <w:r w:rsidR="00D43037">
        <w:t xml:space="preserve">формирования </w:t>
      </w:r>
      <w:proofErr w:type="spellStart"/>
      <w:r w:rsidR="008C219B">
        <w:t>нанонитей</w:t>
      </w:r>
      <w:proofErr w:type="spellEnd"/>
      <w:r w:rsidR="008C219B">
        <w:t xml:space="preserve"> сплава</w:t>
      </w:r>
      <w:r w:rsidR="001C10A8">
        <w:t xml:space="preserve"> </w:t>
      </w:r>
      <w:r w:rsidR="002267B9">
        <w:t xml:space="preserve">в </w:t>
      </w:r>
      <w:proofErr w:type="spellStart"/>
      <w:r w:rsidR="002267B9">
        <w:t>темплате</w:t>
      </w:r>
      <w:proofErr w:type="spellEnd"/>
      <w:r w:rsidR="002267B9">
        <w:t xml:space="preserve"> на основе анодного оксида алюминия (АОА) </w:t>
      </w:r>
      <w:r w:rsidR="0014230D">
        <w:t xml:space="preserve">был </w:t>
      </w:r>
      <w:r w:rsidR="002D5259">
        <w:t>выбран потенц</w:t>
      </w:r>
      <w:r w:rsidR="008C219B">
        <w:t xml:space="preserve">иал </w:t>
      </w:r>
      <w:r w:rsidR="0014230D">
        <w:t>−</w:t>
      </w:r>
      <w:r w:rsidR="008C219B">
        <w:t>1.</w:t>
      </w:r>
      <w:r w:rsidR="002D5259">
        <w:t>1 В</w:t>
      </w:r>
      <w:r w:rsidR="00F108BF">
        <w:t xml:space="preserve"> </w:t>
      </w:r>
      <w:proofErr w:type="spellStart"/>
      <w:r w:rsidR="00F108BF">
        <w:t>в</w:t>
      </w:r>
      <w:proofErr w:type="spellEnd"/>
      <w:r w:rsidR="00F108BF">
        <w:t xml:space="preserve"> области с</w:t>
      </w:r>
      <w:r w:rsidR="00E661D0">
        <w:t xml:space="preserve">оставов, близких к необходимому. </w:t>
      </w:r>
      <w:r w:rsidR="00F108BF">
        <w:t xml:space="preserve">Для анализа </w:t>
      </w:r>
      <w:r w:rsidR="00D43037">
        <w:t>содержания компонентов использовали рентгеноспектральный микроанализ (РСМА)</w:t>
      </w:r>
      <w:r w:rsidR="001C10A8">
        <w:t>.</w:t>
      </w:r>
      <w:r w:rsidR="00CA51F5">
        <w:t xml:space="preserve"> </w:t>
      </w:r>
      <w:r w:rsidR="00D43037">
        <w:t>В работе получены</w:t>
      </w:r>
      <w:r w:rsidR="00CA51F5">
        <w:t xml:space="preserve"> </w:t>
      </w:r>
      <w:r w:rsidR="00D43037">
        <w:t xml:space="preserve">зависимости, отражающие </w:t>
      </w:r>
      <w:r w:rsidR="00CA51F5">
        <w:t>распределение</w:t>
      </w:r>
      <w:r w:rsidR="00D43037">
        <w:t xml:space="preserve"> </w:t>
      </w:r>
      <w:r w:rsidR="002459F9">
        <w:t xml:space="preserve">содержания </w:t>
      </w:r>
      <w:r w:rsidR="00D43037">
        <w:t>висмута вдоль длины</w:t>
      </w:r>
      <w:r w:rsidR="00CA51F5">
        <w:t xml:space="preserve"> </w:t>
      </w:r>
      <w:proofErr w:type="spellStart"/>
      <w:r w:rsidR="00CA51F5">
        <w:t>нанонитей</w:t>
      </w:r>
      <w:proofErr w:type="spellEnd"/>
      <w:r w:rsidR="00CA51F5">
        <w:t xml:space="preserve"> </w:t>
      </w:r>
      <w:r w:rsidR="00CA51F5" w:rsidRPr="00CA51F5">
        <w:rPr>
          <w:b/>
        </w:rPr>
        <w:t>(Рис</w:t>
      </w:r>
      <w:r w:rsidR="00CA51F5">
        <w:rPr>
          <w:b/>
        </w:rPr>
        <w:t>. 2</w:t>
      </w:r>
      <w:r w:rsidR="002267B9">
        <w:rPr>
          <w:b/>
        </w:rPr>
        <w:t xml:space="preserve"> а,</w:t>
      </w:r>
      <w:r w:rsidR="00225081" w:rsidRPr="002459F9">
        <w:rPr>
          <w:b/>
        </w:rPr>
        <w:t xml:space="preserve"> </w:t>
      </w:r>
      <w:r w:rsidR="00CA51F5" w:rsidRPr="00CA51F5">
        <w:rPr>
          <w:b/>
        </w:rPr>
        <w:t>б</w:t>
      </w:r>
      <w:r w:rsidR="00CA51F5">
        <w:rPr>
          <w:b/>
        </w:rPr>
        <w:t>)</w:t>
      </w:r>
      <w:r w:rsidR="002267B9" w:rsidRPr="002267B9">
        <w:t>.</w:t>
      </w:r>
    </w:p>
    <w:p w:rsidR="00261DEB" w:rsidRPr="00A81E9D" w:rsidRDefault="00261DEB" w:rsidP="00261DEB">
      <w:pPr>
        <w:ind w:firstLine="397"/>
        <w:jc w:val="both"/>
        <w:rPr>
          <w:sz w:val="20"/>
          <w:szCs w:val="16"/>
        </w:rPr>
      </w:pPr>
    </w:p>
    <w:p w:rsidR="005914D3" w:rsidRDefault="005914D3" w:rsidP="005914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592"/>
          <w:tab w:val="left" w:pos="8016"/>
        </w:tabs>
        <w:ind w:firstLine="397"/>
        <w:jc w:val="center"/>
      </w:pPr>
      <w:r w:rsidRPr="00162BAF">
        <w:rPr>
          <w:noProof/>
        </w:rPr>
        <w:drawing>
          <wp:inline distT="0" distB="0" distL="0" distR="0">
            <wp:extent cx="1872000" cy="1497940"/>
            <wp:effectExtent l="0" t="0" r="0" b="7620"/>
            <wp:docPr id="11" name="Рисунок 11" descr="C:\Users\Ivan\Desktop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\Desktop\2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4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261DEB" w:rsidRPr="00261DEB">
        <w:rPr>
          <w:noProof/>
        </w:rPr>
        <w:drawing>
          <wp:inline distT="0" distB="0" distL="0" distR="0">
            <wp:extent cx="2088000" cy="1597661"/>
            <wp:effectExtent l="0" t="0" r="7620" b="2540"/>
            <wp:docPr id="16" name="Рисунок 16" descr="C:\Users\Ivan\Desktop\Co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van\Desktop\Con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000" cy="1597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4D3" w:rsidRDefault="005914D3" w:rsidP="005914D3">
      <w:pPr>
        <w:ind w:firstLine="397"/>
        <w:jc w:val="center"/>
      </w:pPr>
      <w:r>
        <w:t>(а)</w:t>
      </w:r>
      <w:r>
        <w:tab/>
      </w:r>
      <w:r>
        <w:tab/>
      </w:r>
      <w:r>
        <w:tab/>
      </w:r>
      <w:r>
        <w:tab/>
      </w:r>
      <w:r>
        <w:tab/>
        <w:t>(б)</w:t>
      </w:r>
    </w:p>
    <w:p w:rsidR="005914D3" w:rsidRPr="00C46C78" w:rsidRDefault="005914D3" w:rsidP="005914D3">
      <w:pPr>
        <w:ind w:firstLine="397"/>
        <w:jc w:val="center"/>
        <w:rPr>
          <w:b/>
        </w:rPr>
      </w:pPr>
      <w:r>
        <w:rPr>
          <w:b/>
        </w:rPr>
        <w:t>Рис. 2.</w:t>
      </w:r>
      <w:r w:rsidRPr="007237E3">
        <w:t xml:space="preserve"> </w:t>
      </w:r>
      <w:r w:rsidRPr="003443CA">
        <w:t xml:space="preserve">РЭМ-изображение </w:t>
      </w:r>
      <w:r>
        <w:t xml:space="preserve">скола </w:t>
      </w:r>
      <w:proofErr w:type="spellStart"/>
      <w:r>
        <w:t>темплата</w:t>
      </w:r>
      <w:proofErr w:type="spellEnd"/>
      <w:r w:rsidR="002267B9">
        <w:t xml:space="preserve"> АОА </w:t>
      </w:r>
      <w:r>
        <w:t xml:space="preserve">с </w:t>
      </w:r>
      <w:proofErr w:type="spellStart"/>
      <w:r>
        <w:t>нанонитями</w:t>
      </w:r>
      <w:proofErr w:type="spellEnd"/>
      <w:r>
        <w:t xml:space="preserve"> из сплава </w:t>
      </w:r>
      <w:r w:rsidR="002267B9">
        <w:rPr>
          <w:lang w:val="en-US"/>
        </w:rPr>
        <w:t>Pb</w:t>
      </w:r>
      <w:r w:rsidR="002267B9" w:rsidRPr="002267B9">
        <w:t>-</w:t>
      </w:r>
      <w:r w:rsidR="002267B9">
        <w:rPr>
          <w:lang w:val="en-US"/>
        </w:rPr>
        <w:t>Bi</w:t>
      </w:r>
      <w:r w:rsidRPr="003443CA">
        <w:t xml:space="preserve"> (а) </w:t>
      </w:r>
      <w:r>
        <w:t>и зависимость состава сплава</w:t>
      </w:r>
      <w:r w:rsidR="002267B9" w:rsidRPr="002267B9">
        <w:t xml:space="preserve"> </w:t>
      </w:r>
      <w:r w:rsidR="002459F9">
        <w:t>от высоты над плоскостью токосъёмника</w:t>
      </w:r>
      <w:r>
        <w:t xml:space="preserve"> </w:t>
      </w:r>
      <w:r w:rsidRPr="003443CA">
        <w:t>(б).</w:t>
      </w:r>
    </w:p>
    <w:p w:rsidR="005914D3" w:rsidRPr="00A81E9D" w:rsidRDefault="005914D3" w:rsidP="00E8759F">
      <w:pPr>
        <w:ind w:firstLine="397"/>
        <w:jc w:val="both"/>
        <w:rPr>
          <w:sz w:val="20"/>
          <w:szCs w:val="16"/>
        </w:rPr>
      </w:pPr>
    </w:p>
    <w:p w:rsidR="00BE6A8D" w:rsidRDefault="00E8759F" w:rsidP="00703C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146D6D">
        <w:rPr>
          <w:i/>
          <w:color w:val="000000"/>
        </w:rPr>
        <w:t>Работа выполне</w:t>
      </w:r>
      <w:r>
        <w:rPr>
          <w:i/>
          <w:color w:val="000000"/>
        </w:rPr>
        <w:t>на при поддержке гранта РНФ № 2</w:t>
      </w:r>
      <w:r w:rsidR="00844EC1" w:rsidRPr="00844EC1">
        <w:rPr>
          <w:i/>
          <w:color w:val="000000"/>
        </w:rPr>
        <w:t>4</w:t>
      </w:r>
      <w:r>
        <w:rPr>
          <w:i/>
          <w:color w:val="000000"/>
        </w:rPr>
        <w:t>-2</w:t>
      </w:r>
      <w:r w:rsidR="00844EC1">
        <w:rPr>
          <w:i/>
          <w:color w:val="000000"/>
          <w:lang w:val="en-GB"/>
        </w:rPr>
        <w:t>3</w:t>
      </w:r>
      <w:r>
        <w:rPr>
          <w:i/>
          <w:color w:val="000000"/>
        </w:rPr>
        <w:t>-00450</w:t>
      </w:r>
      <w:r w:rsidRPr="00146D6D">
        <w:rPr>
          <w:i/>
          <w:color w:val="000000"/>
        </w:rPr>
        <w:t>.</w:t>
      </w:r>
    </w:p>
    <w:sectPr w:rsidR="00BE6A8D" w:rsidSect="002450A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13870"/>
    <w:multiLevelType w:val="multilevel"/>
    <w:tmpl w:val="819497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25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512A0AEA"/>
    <w:multiLevelType w:val="hybridMultilevel"/>
    <w:tmpl w:val="D44C20A0"/>
    <w:lvl w:ilvl="0" w:tplc="FA461498">
      <w:start w:val="1"/>
      <w:numFmt w:val="decimal"/>
      <w:pStyle w:val="a0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96064"/>
    <w:rsid w:val="0002717B"/>
    <w:rsid w:val="00050F23"/>
    <w:rsid w:val="000E52F4"/>
    <w:rsid w:val="000F27A2"/>
    <w:rsid w:val="0014230D"/>
    <w:rsid w:val="00162BAF"/>
    <w:rsid w:val="001C10A8"/>
    <w:rsid w:val="00225081"/>
    <w:rsid w:val="002267B9"/>
    <w:rsid w:val="002450AF"/>
    <w:rsid w:val="002459F9"/>
    <w:rsid w:val="00261DEB"/>
    <w:rsid w:val="002D5259"/>
    <w:rsid w:val="003076C5"/>
    <w:rsid w:val="003402E3"/>
    <w:rsid w:val="003978F2"/>
    <w:rsid w:val="00451709"/>
    <w:rsid w:val="004D03E9"/>
    <w:rsid w:val="005914D3"/>
    <w:rsid w:val="00596064"/>
    <w:rsid w:val="005A50F3"/>
    <w:rsid w:val="005F065A"/>
    <w:rsid w:val="00703CBC"/>
    <w:rsid w:val="007F0A67"/>
    <w:rsid w:val="00806C27"/>
    <w:rsid w:val="00821E6A"/>
    <w:rsid w:val="00833044"/>
    <w:rsid w:val="00844EC1"/>
    <w:rsid w:val="0088266E"/>
    <w:rsid w:val="008C219B"/>
    <w:rsid w:val="008F0960"/>
    <w:rsid w:val="00904E65"/>
    <w:rsid w:val="00A81E9D"/>
    <w:rsid w:val="00AC401A"/>
    <w:rsid w:val="00B37606"/>
    <w:rsid w:val="00B73C87"/>
    <w:rsid w:val="00BE6A8D"/>
    <w:rsid w:val="00BF5478"/>
    <w:rsid w:val="00CA51F5"/>
    <w:rsid w:val="00D43037"/>
    <w:rsid w:val="00E00E0D"/>
    <w:rsid w:val="00E17B2E"/>
    <w:rsid w:val="00E55A1A"/>
    <w:rsid w:val="00E661D0"/>
    <w:rsid w:val="00E8759F"/>
    <w:rsid w:val="00EA5842"/>
    <w:rsid w:val="00F0663F"/>
    <w:rsid w:val="00F108BF"/>
    <w:rsid w:val="00FC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8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EA58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EA58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Заголовок_главный"/>
    <w:basedOn w:val="1"/>
    <w:next w:val="a5"/>
    <w:autoRedefine/>
    <w:qFormat/>
    <w:rsid w:val="007F0A67"/>
    <w:pPr>
      <w:numPr>
        <w:ilvl w:val="1"/>
        <w:numId w:val="2"/>
      </w:numPr>
      <w:spacing w:before="120" w:after="120" w:line="360" w:lineRule="auto"/>
    </w:pPr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10">
    <w:name w:val="Заголовок 1 Знак"/>
    <w:basedOn w:val="a2"/>
    <w:link w:val="1"/>
    <w:uiPriority w:val="9"/>
    <w:rsid w:val="00EA58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6">
    <w:name w:val="Подзаголовок_основной"/>
    <w:basedOn w:val="2"/>
    <w:next w:val="a5"/>
    <w:autoRedefine/>
    <w:qFormat/>
    <w:rsid w:val="00E00E0D"/>
    <w:rPr>
      <w:rFonts w:ascii="Times New Roman" w:hAnsi="Times New Roman" w:cs="Times New Roman"/>
      <w:b/>
      <w:color w:val="auto"/>
      <w:sz w:val="24"/>
      <w:szCs w:val="28"/>
    </w:rPr>
  </w:style>
  <w:style w:type="character" w:customStyle="1" w:styleId="20">
    <w:name w:val="Заголовок 2 Знак"/>
    <w:basedOn w:val="a2"/>
    <w:link w:val="2"/>
    <w:uiPriority w:val="9"/>
    <w:semiHidden/>
    <w:rsid w:val="00EA58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7">
    <w:name w:val="Подпункт_Основной"/>
    <w:basedOn w:val="a6"/>
    <w:autoRedefine/>
    <w:qFormat/>
    <w:rsid w:val="00EA5842"/>
    <w:pPr>
      <w:ind w:left="709"/>
    </w:pPr>
  </w:style>
  <w:style w:type="paragraph" w:customStyle="1" w:styleId="a8">
    <w:name w:val="Просто_текст"/>
    <w:basedOn w:val="a1"/>
    <w:next w:val="a1"/>
    <w:autoRedefine/>
    <w:qFormat/>
    <w:rsid w:val="008F0960"/>
    <w:pPr>
      <w:keepLines/>
      <w:spacing w:before="160" w:line="360" w:lineRule="auto"/>
      <w:ind w:firstLine="425"/>
      <w:jc w:val="both"/>
    </w:pPr>
    <w:rPr>
      <w:sz w:val="28"/>
      <w:szCs w:val="28"/>
    </w:rPr>
  </w:style>
  <w:style w:type="paragraph" w:customStyle="1" w:styleId="a9">
    <w:name w:val="Для статей"/>
    <w:basedOn w:val="a1"/>
    <w:autoRedefine/>
    <w:qFormat/>
    <w:rsid w:val="00E00E0D"/>
    <w:pPr>
      <w:keepLines/>
      <w:spacing w:before="160" w:line="360" w:lineRule="auto"/>
      <w:jc w:val="both"/>
    </w:pPr>
    <w:rPr>
      <w:szCs w:val="28"/>
    </w:rPr>
  </w:style>
  <w:style w:type="paragraph" w:customStyle="1" w:styleId="a5">
    <w:name w:val="Текст работ"/>
    <w:basedOn w:val="a1"/>
    <w:link w:val="aa"/>
    <w:autoRedefine/>
    <w:qFormat/>
    <w:rsid w:val="00904E65"/>
    <w:pPr>
      <w:spacing w:line="360" w:lineRule="auto"/>
      <w:ind w:firstLine="357"/>
      <w:jc w:val="both"/>
    </w:pPr>
  </w:style>
  <w:style w:type="paragraph" w:customStyle="1" w:styleId="a0">
    <w:name w:val="Текст списка"/>
    <w:basedOn w:val="a1"/>
    <w:autoRedefine/>
    <w:qFormat/>
    <w:rsid w:val="00050F23"/>
    <w:pPr>
      <w:keepLines/>
      <w:numPr>
        <w:numId w:val="1"/>
      </w:numPr>
      <w:spacing w:line="360" w:lineRule="auto"/>
      <w:jc w:val="both"/>
    </w:pPr>
    <w:rPr>
      <w:sz w:val="28"/>
      <w:szCs w:val="28"/>
    </w:rPr>
  </w:style>
  <w:style w:type="character" w:customStyle="1" w:styleId="aa">
    <w:name w:val="Текст работ Знак"/>
    <w:basedOn w:val="a2"/>
    <w:link w:val="a5"/>
    <w:rsid w:val="00904E65"/>
    <w:rPr>
      <w:rFonts w:ascii="Times New Roman" w:hAnsi="Times New Roman"/>
      <w:sz w:val="24"/>
    </w:rPr>
  </w:style>
  <w:style w:type="character" w:styleId="ab">
    <w:name w:val="Hyperlink"/>
    <w:basedOn w:val="a2"/>
    <w:uiPriority w:val="99"/>
    <w:unhideWhenUsed/>
    <w:rsid w:val="00E8759F"/>
    <w:rPr>
      <w:color w:val="0563C1" w:themeColor="hyperlink"/>
      <w:u w:val="single"/>
    </w:rPr>
  </w:style>
  <w:style w:type="paragraph" w:customStyle="1" w:styleId="TitleArticle">
    <w:name w:val="TitleArticle"/>
    <w:basedOn w:val="a1"/>
    <w:uiPriority w:val="99"/>
    <w:rsid w:val="00E8759F"/>
    <w:pPr>
      <w:spacing w:before="240" w:after="360" w:line="360" w:lineRule="auto"/>
      <w:jc w:val="center"/>
      <w:outlineLvl w:val="0"/>
    </w:pPr>
    <w:rPr>
      <w:b/>
      <w:bCs/>
      <w:caps/>
      <w:sz w:val="28"/>
      <w:szCs w:val="28"/>
      <w:lang w:eastAsia="en-US"/>
    </w:rPr>
  </w:style>
  <w:style w:type="paragraph" w:styleId="ac">
    <w:name w:val="Balloon Text"/>
    <w:basedOn w:val="a1"/>
    <w:link w:val="ad"/>
    <w:uiPriority w:val="99"/>
    <w:semiHidden/>
    <w:unhideWhenUsed/>
    <w:rsid w:val="003402E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2"/>
    <w:link w:val="ac"/>
    <w:uiPriority w:val="99"/>
    <w:semiHidden/>
    <w:rsid w:val="003402E3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Revision"/>
    <w:hidden/>
    <w:uiPriority w:val="99"/>
    <w:semiHidden/>
    <w:rsid w:val="00245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5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AA0056A7-6E7E-4557-B519-8D64382B9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User Windows</cp:lastModifiedBy>
  <cp:revision>12</cp:revision>
  <dcterms:created xsi:type="dcterms:W3CDTF">2025-03-09T08:30:00Z</dcterms:created>
  <dcterms:modified xsi:type="dcterms:W3CDTF">2025-04-15T08:31:00Z</dcterms:modified>
</cp:coreProperties>
</file>