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D4EC" w14:textId="1DB9FC0D" w:rsidR="00FA47EE" w:rsidRDefault="00FA47EE" w:rsidP="009570C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7EE">
        <w:rPr>
          <w:rFonts w:ascii="Times New Roman" w:hAnsi="Times New Roman" w:cs="Times New Roman"/>
          <w:b/>
          <w:bCs/>
          <w:sz w:val="24"/>
          <w:szCs w:val="24"/>
        </w:rPr>
        <w:t xml:space="preserve">Влияние кофейной шелухи и полимерного </w:t>
      </w:r>
      <w:proofErr w:type="spellStart"/>
      <w:r w:rsidRPr="00FA47EE">
        <w:rPr>
          <w:rFonts w:ascii="Times New Roman" w:hAnsi="Times New Roman" w:cs="Times New Roman"/>
          <w:b/>
          <w:bCs/>
          <w:sz w:val="24"/>
          <w:szCs w:val="24"/>
        </w:rPr>
        <w:t>мелиоранта</w:t>
      </w:r>
      <w:proofErr w:type="spellEnd"/>
      <w:r w:rsidRPr="00FA47EE">
        <w:rPr>
          <w:rFonts w:ascii="Times New Roman" w:hAnsi="Times New Roman" w:cs="Times New Roman"/>
          <w:b/>
          <w:bCs/>
          <w:sz w:val="24"/>
          <w:szCs w:val="24"/>
        </w:rPr>
        <w:t xml:space="preserve"> ГИПАН на эмиссию CO₂ (базальное дыхание) из дерново-подзолистой почвы в модельном эксперименте</w:t>
      </w:r>
    </w:p>
    <w:p w14:paraId="464E7E00" w14:textId="713D0155" w:rsidR="00FA47EE" w:rsidRDefault="00FA47EE" w:rsidP="0064018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4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Смольский </w:t>
      </w:r>
      <w:r w:rsidR="00640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6F4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40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="006F4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82F73C9" w14:textId="125F50A4" w:rsidR="00FA47EE" w:rsidRDefault="00FA47EE" w:rsidP="00640189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47EE">
        <w:rPr>
          <w:rFonts w:ascii="Times New Roman" w:hAnsi="Times New Roman" w:cs="Times New Roman"/>
          <w:i/>
          <w:iCs/>
          <w:sz w:val="24"/>
          <w:szCs w:val="24"/>
        </w:rPr>
        <w:t>Аспирант 2 г/о</w:t>
      </w:r>
    </w:p>
    <w:p w14:paraId="7EFA785C" w14:textId="357D1730" w:rsidR="00FA47EE" w:rsidRDefault="00FA47EE" w:rsidP="00640189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47EE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</w:t>
      </w:r>
      <w:r w:rsidR="009570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47EE">
        <w:rPr>
          <w:rFonts w:ascii="Times New Roman" w:hAnsi="Times New Roman" w:cs="Times New Roman"/>
          <w:i/>
          <w:iCs/>
          <w:sz w:val="24"/>
          <w:szCs w:val="24"/>
        </w:rPr>
        <w:t>Ломоносова,</w:t>
      </w:r>
      <w:r w:rsidR="00640189">
        <w:rPr>
          <w:rFonts w:ascii="Times New Roman" w:hAnsi="Times New Roman" w:cs="Times New Roman"/>
          <w:i/>
          <w:iCs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iCs/>
          <w:sz w:val="24"/>
          <w:szCs w:val="24"/>
        </w:rPr>
        <w:t>акультет почвоведения</w:t>
      </w:r>
      <w:r w:rsidRPr="00FA47EE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0F8F8E0E" w14:textId="16E66C70" w:rsidR="008D13B4" w:rsidRPr="009B39FF" w:rsidRDefault="00640189" w:rsidP="00640189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0189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B39F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4018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B39F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8D13B4">
        <w:rPr>
          <w:rFonts w:ascii="Times New Roman" w:hAnsi="Times New Roman" w:cs="Times New Roman"/>
          <w:i/>
          <w:iCs/>
          <w:sz w:val="24"/>
          <w:szCs w:val="24"/>
          <w:lang w:val="en-US"/>
        </w:rPr>
        <w:t>egorsmolsky</w:t>
      </w:r>
      <w:proofErr w:type="spellEnd"/>
      <w:r w:rsidR="008D13B4" w:rsidRPr="009B39FF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8D13B4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="008D13B4" w:rsidRPr="009B39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D13B4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173A0CF0" w14:textId="2E75DE7D" w:rsidR="00A35A12" w:rsidRDefault="00A35A12" w:rsidP="009570CF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35A12">
        <w:rPr>
          <w:rFonts w:ascii="Times New Roman" w:hAnsi="Times New Roman" w:cs="Times New Roman"/>
          <w:sz w:val="24"/>
          <w:szCs w:val="24"/>
        </w:rPr>
        <w:t xml:space="preserve">Антропогенное воздействие на окружающую среду, включая сельскохозяйственную деятельность, является одной из ключевых причин увеличения концентрации парниковых газов в атмосфере, в частности углекислого газа (CO₂). Почва играет важную роль в глобальном цикле углерода, выступая как источником, так и поглотителем CO₂. В связи с этим изучение процессов эмиссии CO₂ из почвы и факторов, влияющих на этот процесс, приобретает особую актуальность. Одним из таких факторов является применение </w:t>
      </w:r>
      <w:proofErr w:type="spellStart"/>
      <w:r w:rsidRPr="00A35A12">
        <w:rPr>
          <w:rFonts w:ascii="Times New Roman" w:hAnsi="Times New Roman" w:cs="Times New Roman"/>
          <w:sz w:val="24"/>
          <w:szCs w:val="24"/>
        </w:rPr>
        <w:t>мелиорантов</w:t>
      </w:r>
      <w:proofErr w:type="spellEnd"/>
      <w:r w:rsidRPr="00A35A12">
        <w:rPr>
          <w:rFonts w:ascii="Times New Roman" w:hAnsi="Times New Roman" w:cs="Times New Roman"/>
          <w:sz w:val="24"/>
          <w:szCs w:val="24"/>
        </w:rPr>
        <w:t xml:space="preserve"> и органических добавок, которые могут изменять физико-химические свойства почвы и, как следствие, влиять на интенсивность выделения CO₂.</w:t>
      </w:r>
    </w:p>
    <w:p w14:paraId="66D55972" w14:textId="00DC7BB2" w:rsidR="00926103" w:rsidRPr="00926103" w:rsidRDefault="00926103" w:rsidP="009570CF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6103">
        <w:rPr>
          <w:rFonts w:ascii="Times New Roman" w:hAnsi="Times New Roman" w:cs="Times New Roman"/>
          <w:sz w:val="24"/>
          <w:szCs w:val="24"/>
        </w:rPr>
        <w:t xml:space="preserve">В данном исследовании изучено влияние полимерного </w:t>
      </w:r>
      <w:proofErr w:type="spellStart"/>
      <w:r w:rsidRPr="00926103">
        <w:rPr>
          <w:rFonts w:ascii="Times New Roman" w:hAnsi="Times New Roman" w:cs="Times New Roman"/>
          <w:sz w:val="24"/>
          <w:szCs w:val="24"/>
        </w:rPr>
        <w:t>мелиоранта</w:t>
      </w:r>
      <w:proofErr w:type="spellEnd"/>
      <w:r w:rsidRPr="00926103">
        <w:rPr>
          <w:rFonts w:ascii="Times New Roman" w:hAnsi="Times New Roman" w:cs="Times New Roman"/>
          <w:sz w:val="24"/>
          <w:szCs w:val="24"/>
        </w:rPr>
        <w:t xml:space="preserve"> ГИПАН и кофейной шелухи</w:t>
      </w:r>
      <w:r w:rsidR="00DF2DC1">
        <w:rPr>
          <w:rFonts w:ascii="Times New Roman" w:hAnsi="Times New Roman" w:cs="Times New Roman"/>
          <w:sz w:val="24"/>
          <w:szCs w:val="24"/>
        </w:rPr>
        <w:t xml:space="preserve"> (органическая добавка)</w:t>
      </w:r>
      <w:r w:rsidRPr="00926103">
        <w:rPr>
          <w:rFonts w:ascii="Times New Roman" w:hAnsi="Times New Roman" w:cs="Times New Roman"/>
          <w:sz w:val="24"/>
          <w:szCs w:val="24"/>
        </w:rPr>
        <w:t xml:space="preserve"> на </w:t>
      </w:r>
      <w:r w:rsidRPr="00A35A12">
        <w:rPr>
          <w:rFonts w:ascii="Times New Roman" w:hAnsi="Times New Roman" w:cs="Times New Roman"/>
          <w:sz w:val="24"/>
          <w:szCs w:val="24"/>
        </w:rPr>
        <w:t>выделение</w:t>
      </w:r>
      <w:r w:rsidRPr="00926103">
        <w:rPr>
          <w:rFonts w:ascii="Times New Roman" w:hAnsi="Times New Roman" w:cs="Times New Roman"/>
          <w:sz w:val="24"/>
          <w:szCs w:val="24"/>
        </w:rPr>
        <w:t xml:space="preserve"> CO₂ из</w:t>
      </w:r>
      <w:r w:rsidR="00A35A12" w:rsidRPr="00A35A12">
        <w:rPr>
          <w:rFonts w:ascii="Times New Roman" w:hAnsi="Times New Roman" w:cs="Times New Roman"/>
          <w:sz w:val="24"/>
          <w:szCs w:val="24"/>
        </w:rPr>
        <w:t xml:space="preserve"> пахотного горизонта (20 см)</w:t>
      </w:r>
      <w:r w:rsidRPr="00926103">
        <w:rPr>
          <w:rFonts w:ascii="Times New Roman" w:hAnsi="Times New Roman" w:cs="Times New Roman"/>
          <w:sz w:val="24"/>
          <w:szCs w:val="24"/>
        </w:rPr>
        <w:t xml:space="preserve"> дерново-подзолистой почвы. </w:t>
      </w:r>
      <w:r w:rsidR="00A35A12" w:rsidRPr="00A35A12">
        <w:rPr>
          <w:rFonts w:ascii="Times New Roman" w:hAnsi="Times New Roman" w:cs="Times New Roman"/>
          <w:sz w:val="24"/>
          <w:szCs w:val="24"/>
        </w:rPr>
        <w:t>Образцы почвы были</w:t>
      </w:r>
      <w:r w:rsidRPr="00926103">
        <w:rPr>
          <w:rFonts w:ascii="Times New Roman" w:hAnsi="Times New Roman" w:cs="Times New Roman"/>
          <w:sz w:val="24"/>
          <w:szCs w:val="24"/>
        </w:rPr>
        <w:t xml:space="preserve"> отобран</w:t>
      </w:r>
      <w:r w:rsidR="00A35A12" w:rsidRPr="00A35A12">
        <w:rPr>
          <w:rFonts w:ascii="Times New Roman" w:hAnsi="Times New Roman" w:cs="Times New Roman"/>
          <w:sz w:val="24"/>
          <w:szCs w:val="24"/>
        </w:rPr>
        <w:t>ы</w:t>
      </w:r>
      <w:r w:rsidRPr="00926103">
        <w:rPr>
          <w:rFonts w:ascii="Times New Roman" w:hAnsi="Times New Roman" w:cs="Times New Roman"/>
          <w:sz w:val="24"/>
          <w:szCs w:val="24"/>
        </w:rPr>
        <w:t xml:space="preserve"> </w:t>
      </w:r>
      <w:r w:rsidRPr="00A35A12">
        <w:rPr>
          <w:rFonts w:ascii="Times New Roman" w:hAnsi="Times New Roman" w:cs="Times New Roman"/>
          <w:sz w:val="24"/>
          <w:szCs w:val="24"/>
        </w:rPr>
        <w:t xml:space="preserve">на территории УОПЭЦ МГУ </w:t>
      </w:r>
      <w:proofErr w:type="spellStart"/>
      <w:r w:rsidRPr="00926103">
        <w:rPr>
          <w:rFonts w:ascii="Times New Roman" w:hAnsi="Times New Roman" w:cs="Times New Roman"/>
          <w:sz w:val="24"/>
          <w:szCs w:val="24"/>
        </w:rPr>
        <w:t>Чашниково</w:t>
      </w:r>
      <w:proofErr w:type="spellEnd"/>
      <w:r w:rsidRPr="00926103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  <w:r w:rsidRPr="00A35A12">
        <w:rPr>
          <w:rFonts w:ascii="Times New Roman" w:hAnsi="Times New Roman" w:cs="Times New Roman"/>
          <w:sz w:val="24"/>
          <w:szCs w:val="24"/>
        </w:rPr>
        <w:t xml:space="preserve"> подвергнут</w:t>
      </w:r>
      <w:r w:rsidR="00A35A12" w:rsidRPr="00A35A12">
        <w:rPr>
          <w:rFonts w:ascii="Times New Roman" w:hAnsi="Times New Roman" w:cs="Times New Roman"/>
          <w:sz w:val="24"/>
          <w:szCs w:val="24"/>
        </w:rPr>
        <w:t>ы</w:t>
      </w:r>
      <w:r w:rsidRPr="00A35A12">
        <w:rPr>
          <w:rFonts w:ascii="Times New Roman" w:hAnsi="Times New Roman" w:cs="Times New Roman"/>
          <w:sz w:val="24"/>
          <w:szCs w:val="24"/>
        </w:rPr>
        <w:t xml:space="preserve"> стандартной пробоподготовке</w:t>
      </w:r>
      <w:r w:rsidRPr="00926103">
        <w:rPr>
          <w:rFonts w:ascii="Times New Roman" w:hAnsi="Times New Roman" w:cs="Times New Roman"/>
          <w:sz w:val="24"/>
          <w:szCs w:val="24"/>
        </w:rPr>
        <w:t xml:space="preserve">. Эксперимент проводился в </w:t>
      </w:r>
      <w:r w:rsidR="00A35A12" w:rsidRPr="00A35A12">
        <w:rPr>
          <w:rFonts w:ascii="Times New Roman" w:hAnsi="Times New Roman" w:cs="Times New Roman"/>
          <w:sz w:val="24"/>
          <w:szCs w:val="24"/>
        </w:rPr>
        <w:t>микрокосмах диаметром</w:t>
      </w:r>
      <w:r w:rsidRPr="00926103">
        <w:rPr>
          <w:rFonts w:ascii="Times New Roman" w:hAnsi="Times New Roman" w:cs="Times New Roman"/>
          <w:sz w:val="24"/>
          <w:szCs w:val="24"/>
        </w:rPr>
        <w:t xml:space="preserve"> 10,5 см с высотой слоя почвы 1 см. Эмиссия CO₂ измерялась портативным газоанализатором каждые 2-3 дня в течение 14 дней</w:t>
      </w:r>
      <w:r w:rsidR="005567A3" w:rsidRPr="005567A3">
        <w:rPr>
          <w:rFonts w:ascii="Times New Roman" w:hAnsi="Times New Roman" w:cs="Times New Roman"/>
          <w:sz w:val="24"/>
          <w:szCs w:val="24"/>
        </w:rPr>
        <w:t xml:space="preserve"> [1,2]</w:t>
      </w:r>
      <w:r w:rsidRPr="009261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5460E" w14:textId="77777777" w:rsidR="00926103" w:rsidRPr="009B39FF" w:rsidRDefault="00926103" w:rsidP="009570CF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39FF">
        <w:rPr>
          <w:rFonts w:ascii="Times New Roman" w:hAnsi="Times New Roman" w:cs="Times New Roman"/>
          <w:sz w:val="24"/>
          <w:szCs w:val="24"/>
          <w:u w:val="single"/>
        </w:rPr>
        <w:t>Варианты опыта:</w:t>
      </w:r>
    </w:p>
    <w:p w14:paraId="0DED402F" w14:textId="4330571D" w:rsidR="00926103" w:rsidRPr="00640189" w:rsidRDefault="00926103" w:rsidP="00640189">
      <w:pPr>
        <w:pStyle w:val="a7"/>
        <w:numPr>
          <w:ilvl w:val="0"/>
          <w:numId w:val="2"/>
        </w:numPr>
        <w:spacing w:after="0" w:line="240" w:lineRule="auto"/>
        <w:ind w:left="426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189">
        <w:rPr>
          <w:rFonts w:ascii="Times New Roman" w:hAnsi="Times New Roman" w:cs="Times New Roman"/>
          <w:sz w:val="24"/>
          <w:szCs w:val="24"/>
        </w:rPr>
        <w:t>Контроль</w:t>
      </w:r>
      <w:r w:rsidR="00A35A12" w:rsidRPr="00640189">
        <w:rPr>
          <w:rFonts w:ascii="Times New Roman" w:hAnsi="Times New Roman" w:cs="Times New Roman"/>
          <w:sz w:val="24"/>
          <w:szCs w:val="24"/>
        </w:rPr>
        <w:t>ный</w:t>
      </w:r>
      <w:r w:rsidRPr="00640189">
        <w:rPr>
          <w:rFonts w:ascii="Times New Roman" w:hAnsi="Times New Roman" w:cs="Times New Roman"/>
          <w:sz w:val="24"/>
          <w:szCs w:val="24"/>
        </w:rPr>
        <w:t xml:space="preserve">: 100 г почвы + </w:t>
      </w:r>
      <w:r w:rsidR="00A35A12" w:rsidRPr="00640189">
        <w:rPr>
          <w:rFonts w:ascii="Times New Roman" w:hAnsi="Times New Roman" w:cs="Times New Roman"/>
          <w:sz w:val="24"/>
          <w:szCs w:val="24"/>
        </w:rPr>
        <w:t>Н₂О</w:t>
      </w:r>
      <w:r w:rsidR="00DF2DC1" w:rsidRPr="00640189">
        <w:rPr>
          <w:rFonts w:ascii="Times New Roman" w:hAnsi="Times New Roman" w:cs="Times New Roman"/>
          <w:sz w:val="24"/>
          <w:szCs w:val="24"/>
        </w:rPr>
        <w:t xml:space="preserve"> (дистиллированная)</w:t>
      </w:r>
      <w:r w:rsidRPr="00640189">
        <w:rPr>
          <w:rFonts w:ascii="Times New Roman" w:hAnsi="Times New Roman" w:cs="Times New Roman"/>
          <w:sz w:val="24"/>
          <w:szCs w:val="24"/>
        </w:rPr>
        <w:t>.</w:t>
      </w:r>
    </w:p>
    <w:p w14:paraId="61C40E48" w14:textId="6BC54E23" w:rsidR="00926103" w:rsidRPr="00640189" w:rsidRDefault="00926103" w:rsidP="00640189">
      <w:pPr>
        <w:pStyle w:val="a7"/>
        <w:numPr>
          <w:ilvl w:val="0"/>
          <w:numId w:val="2"/>
        </w:numPr>
        <w:spacing w:after="0" w:line="240" w:lineRule="auto"/>
        <w:ind w:left="426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189">
        <w:rPr>
          <w:rFonts w:ascii="Times New Roman" w:hAnsi="Times New Roman" w:cs="Times New Roman"/>
          <w:sz w:val="24"/>
          <w:szCs w:val="24"/>
        </w:rPr>
        <w:t>Контроль + 4 г шелухи</w:t>
      </w:r>
      <w:r w:rsidR="00DF2DC1" w:rsidRPr="00640189">
        <w:rPr>
          <w:rFonts w:ascii="Times New Roman" w:hAnsi="Times New Roman" w:cs="Times New Roman"/>
          <w:sz w:val="24"/>
          <w:szCs w:val="24"/>
        </w:rPr>
        <w:t>, распределенной</w:t>
      </w:r>
      <w:r w:rsidRPr="00640189">
        <w:rPr>
          <w:rFonts w:ascii="Times New Roman" w:hAnsi="Times New Roman" w:cs="Times New Roman"/>
          <w:sz w:val="24"/>
          <w:szCs w:val="24"/>
        </w:rPr>
        <w:t xml:space="preserve"> на поверхности.</w:t>
      </w:r>
    </w:p>
    <w:p w14:paraId="3964DDBD" w14:textId="365BD89E" w:rsidR="00926103" w:rsidRPr="00640189" w:rsidRDefault="00926103" w:rsidP="00640189">
      <w:pPr>
        <w:pStyle w:val="a7"/>
        <w:numPr>
          <w:ilvl w:val="0"/>
          <w:numId w:val="2"/>
        </w:numPr>
        <w:spacing w:after="0" w:line="240" w:lineRule="auto"/>
        <w:ind w:left="426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189">
        <w:rPr>
          <w:rFonts w:ascii="Times New Roman" w:hAnsi="Times New Roman" w:cs="Times New Roman"/>
          <w:sz w:val="24"/>
          <w:szCs w:val="24"/>
        </w:rPr>
        <w:t>Почва + раствор ГИПАН</w:t>
      </w:r>
      <w:r w:rsidR="00DF2DC1" w:rsidRPr="00640189">
        <w:rPr>
          <w:rFonts w:ascii="Times New Roman" w:hAnsi="Times New Roman" w:cs="Times New Roman"/>
          <w:sz w:val="24"/>
          <w:szCs w:val="24"/>
        </w:rPr>
        <w:t>, распределённый</w:t>
      </w:r>
      <w:r w:rsidRPr="00640189">
        <w:rPr>
          <w:rFonts w:ascii="Times New Roman" w:hAnsi="Times New Roman" w:cs="Times New Roman"/>
          <w:sz w:val="24"/>
          <w:szCs w:val="24"/>
        </w:rPr>
        <w:t xml:space="preserve"> на поверхности.</w:t>
      </w:r>
    </w:p>
    <w:p w14:paraId="6D9B5F9E" w14:textId="100A8F7A" w:rsidR="00926103" w:rsidRPr="00640189" w:rsidRDefault="00926103" w:rsidP="00640189">
      <w:pPr>
        <w:pStyle w:val="a7"/>
        <w:numPr>
          <w:ilvl w:val="0"/>
          <w:numId w:val="2"/>
        </w:numPr>
        <w:spacing w:after="0" w:line="240" w:lineRule="auto"/>
        <w:ind w:left="426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189">
        <w:rPr>
          <w:rFonts w:ascii="Times New Roman" w:hAnsi="Times New Roman" w:cs="Times New Roman"/>
          <w:sz w:val="24"/>
          <w:szCs w:val="24"/>
        </w:rPr>
        <w:t xml:space="preserve">Почва + </w:t>
      </w:r>
      <w:r w:rsidR="00A35A12" w:rsidRPr="00640189">
        <w:rPr>
          <w:rFonts w:ascii="Times New Roman" w:hAnsi="Times New Roman" w:cs="Times New Roman"/>
          <w:sz w:val="24"/>
          <w:szCs w:val="24"/>
        </w:rPr>
        <w:t>раствор</w:t>
      </w:r>
      <w:r w:rsidRPr="00640189">
        <w:rPr>
          <w:rFonts w:ascii="Times New Roman" w:hAnsi="Times New Roman" w:cs="Times New Roman"/>
          <w:sz w:val="24"/>
          <w:szCs w:val="24"/>
        </w:rPr>
        <w:t xml:space="preserve"> ГИПАН +</w:t>
      </w:r>
      <w:r w:rsidR="00DF2DC1" w:rsidRPr="00640189">
        <w:rPr>
          <w:rFonts w:ascii="Times New Roman" w:hAnsi="Times New Roman" w:cs="Times New Roman"/>
          <w:sz w:val="24"/>
          <w:szCs w:val="24"/>
        </w:rPr>
        <w:t xml:space="preserve"> 4г</w:t>
      </w:r>
      <w:r w:rsidRPr="00640189">
        <w:rPr>
          <w:rFonts w:ascii="Times New Roman" w:hAnsi="Times New Roman" w:cs="Times New Roman"/>
          <w:sz w:val="24"/>
          <w:szCs w:val="24"/>
        </w:rPr>
        <w:t xml:space="preserve"> шелухи на поверхности.</w:t>
      </w:r>
    </w:p>
    <w:p w14:paraId="7CB026EE" w14:textId="77777777" w:rsidR="00926103" w:rsidRPr="00640189" w:rsidRDefault="00926103" w:rsidP="00640189">
      <w:pPr>
        <w:pStyle w:val="a7"/>
        <w:numPr>
          <w:ilvl w:val="0"/>
          <w:numId w:val="2"/>
        </w:numPr>
        <w:spacing w:after="0" w:line="240" w:lineRule="auto"/>
        <w:ind w:left="426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189">
        <w:rPr>
          <w:rFonts w:ascii="Times New Roman" w:hAnsi="Times New Roman" w:cs="Times New Roman"/>
          <w:sz w:val="24"/>
          <w:szCs w:val="24"/>
        </w:rPr>
        <w:t>Почва + 4 г шелухи, перемешанные.</w:t>
      </w:r>
    </w:p>
    <w:p w14:paraId="0CD28674" w14:textId="33086BA2" w:rsidR="00926103" w:rsidRPr="00640189" w:rsidRDefault="00926103" w:rsidP="00640189">
      <w:pPr>
        <w:pStyle w:val="a7"/>
        <w:numPr>
          <w:ilvl w:val="0"/>
          <w:numId w:val="2"/>
        </w:numPr>
        <w:spacing w:after="0" w:line="240" w:lineRule="auto"/>
        <w:ind w:left="426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189">
        <w:rPr>
          <w:rFonts w:ascii="Times New Roman" w:hAnsi="Times New Roman" w:cs="Times New Roman"/>
          <w:sz w:val="24"/>
          <w:szCs w:val="24"/>
        </w:rPr>
        <w:t xml:space="preserve">Почва </w:t>
      </w:r>
      <w:r w:rsidR="00DF2DC1" w:rsidRPr="00640189">
        <w:rPr>
          <w:rFonts w:ascii="Times New Roman" w:hAnsi="Times New Roman" w:cs="Times New Roman"/>
          <w:sz w:val="24"/>
          <w:szCs w:val="24"/>
        </w:rPr>
        <w:t>+ раствор</w:t>
      </w:r>
      <w:r w:rsidRPr="00640189">
        <w:rPr>
          <w:rFonts w:ascii="Times New Roman" w:hAnsi="Times New Roman" w:cs="Times New Roman"/>
          <w:sz w:val="24"/>
          <w:szCs w:val="24"/>
        </w:rPr>
        <w:t xml:space="preserve"> ГИПАН, перемешанные.</w:t>
      </w:r>
    </w:p>
    <w:p w14:paraId="037CCBB6" w14:textId="071CAAD2" w:rsidR="00926103" w:rsidRPr="00640189" w:rsidRDefault="00926103" w:rsidP="00640189">
      <w:pPr>
        <w:pStyle w:val="a7"/>
        <w:numPr>
          <w:ilvl w:val="0"/>
          <w:numId w:val="2"/>
        </w:numPr>
        <w:spacing w:after="0" w:line="240" w:lineRule="auto"/>
        <w:ind w:left="426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189">
        <w:rPr>
          <w:rFonts w:ascii="Times New Roman" w:hAnsi="Times New Roman" w:cs="Times New Roman"/>
          <w:sz w:val="24"/>
          <w:szCs w:val="24"/>
        </w:rPr>
        <w:t xml:space="preserve">Почва + 4 г шелухи (перемешаны) + </w:t>
      </w:r>
      <w:r w:rsidR="00DF2DC1" w:rsidRPr="00640189">
        <w:rPr>
          <w:rFonts w:ascii="Times New Roman" w:hAnsi="Times New Roman" w:cs="Times New Roman"/>
          <w:sz w:val="24"/>
          <w:szCs w:val="24"/>
        </w:rPr>
        <w:t>раствор</w:t>
      </w:r>
      <w:r w:rsidRPr="00640189">
        <w:rPr>
          <w:rFonts w:ascii="Times New Roman" w:hAnsi="Times New Roman" w:cs="Times New Roman"/>
          <w:sz w:val="24"/>
          <w:szCs w:val="24"/>
        </w:rPr>
        <w:t xml:space="preserve"> ГИПАН на поверхности.</w:t>
      </w:r>
    </w:p>
    <w:p w14:paraId="659FC81A" w14:textId="00FA1519" w:rsidR="00926103" w:rsidRPr="00640189" w:rsidRDefault="00926103" w:rsidP="00640189">
      <w:pPr>
        <w:pStyle w:val="a7"/>
        <w:numPr>
          <w:ilvl w:val="0"/>
          <w:numId w:val="2"/>
        </w:numPr>
        <w:spacing w:after="0" w:line="240" w:lineRule="auto"/>
        <w:ind w:left="426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40189">
        <w:rPr>
          <w:rFonts w:ascii="Times New Roman" w:hAnsi="Times New Roman" w:cs="Times New Roman"/>
          <w:sz w:val="24"/>
          <w:szCs w:val="24"/>
        </w:rPr>
        <w:t xml:space="preserve">Почва </w:t>
      </w:r>
      <w:r w:rsidR="00DF2DC1" w:rsidRPr="00640189">
        <w:rPr>
          <w:rFonts w:ascii="Times New Roman" w:hAnsi="Times New Roman" w:cs="Times New Roman"/>
          <w:sz w:val="24"/>
          <w:szCs w:val="24"/>
        </w:rPr>
        <w:t>+ раствор</w:t>
      </w:r>
      <w:r w:rsidRPr="00640189">
        <w:rPr>
          <w:rFonts w:ascii="Times New Roman" w:hAnsi="Times New Roman" w:cs="Times New Roman"/>
          <w:sz w:val="24"/>
          <w:szCs w:val="24"/>
        </w:rPr>
        <w:t xml:space="preserve"> ГИПАН + 4 г шелухи, перемешанные.</w:t>
      </w:r>
    </w:p>
    <w:p w14:paraId="3DCC761F" w14:textId="0DC98AC2" w:rsidR="00926103" w:rsidRPr="00926103" w:rsidRDefault="00926103" w:rsidP="009570CF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6103">
        <w:rPr>
          <w:rFonts w:ascii="Times New Roman" w:hAnsi="Times New Roman" w:cs="Times New Roman"/>
          <w:sz w:val="24"/>
          <w:szCs w:val="24"/>
        </w:rPr>
        <w:t>В контрол</w:t>
      </w:r>
      <w:r w:rsidR="00DF2DC1">
        <w:rPr>
          <w:rFonts w:ascii="Times New Roman" w:hAnsi="Times New Roman" w:cs="Times New Roman"/>
          <w:sz w:val="24"/>
          <w:szCs w:val="24"/>
        </w:rPr>
        <w:t>ьном варианте</w:t>
      </w:r>
      <w:r w:rsidRPr="00926103">
        <w:rPr>
          <w:rFonts w:ascii="Times New Roman" w:hAnsi="Times New Roman" w:cs="Times New Roman"/>
          <w:sz w:val="24"/>
          <w:szCs w:val="24"/>
        </w:rPr>
        <w:t xml:space="preserve"> эмиссия CO₂ снижалась с 19,3 </w:t>
      </w:r>
      <w:r w:rsidR="00A35A12">
        <w:rPr>
          <w:rFonts w:ascii="Times New Roman" w:hAnsi="Times New Roman" w:cs="Times New Roman"/>
          <w:sz w:val="24"/>
          <w:szCs w:val="24"/>
        </w:rPr>
        <w:t>мг</w:t>
      </w:r>
      <w:r w:rsidRPr="00926103">
        <w:rPr>
          <w:rFonts w:ascii="Times New Roman" w:hAnsi="Times New Roman" w:cs="Times New Roman"/>
          <w:sz w:val="24"/>
          <w:szCs w:val="24"/>
        </w:rPr>
        <w:t>/</w:t>
      </w:r>
      <w:r w:rsidR="00A35A12">
        <w:rPr>
          <w:rFonts w:ascii="Times New Roman" w:hAnsi="Times New Roman" w:cs="Times New Roman"/>
          <w:sz w:val="24"/>
          <w:szCs w:val="24"/>
        </w:rPr>
        <w:t>м</w:t>
      </w:r>
      <w:r w:rsidRPr="00926103">
        <w:rPr>
          <w:rFonts w:ascii="Times New Roman" w:hAnsi="Times New Roman" w:cs="Times New Roman"/>
          <w:sz w:val="24"/>
          <w:szCs w:val="24"/>
        </w:rPr>
        <w:t>²/</w:t>
      </w:r>
      <w:r w:rsidR="00A35A12">
        <w:rPr>
          <w:rFonts w:ascii="Times New Roman" w:hAnsi="Times New Roman" w:cs="Times New Roman"/>
          <w:sz w:val="24"/>
          <w:szCs w:val="24"/>
        </w:rPr>
        <w:t>ч</w:t>
      </w:r>
      <w:r w:rsidRPr="00926103">
        <w:rPr>
          <w:rFonts w:ascii="Times New Roman" w:hAnsi="Times New Roman" w:cs="Times New Roman"/>
          <w:sz w:val="24"/>
          <w:szCs w:val="24"/>
        </w:rPr>
        <w:t xml:space="preserve"> на третий день до 9-10 </w:t>
      </w:r>
      <w:r w:rsidR="00A35A12">
        <w:rPr>
          <w:rFonts w:ascii="Times New Roman" w:hAnsi="Times New Roman" w:cs="Times New Roman"/>
          <w:sz w:val="24"/>
          <w:szCs w:val="24"/>
        </w:rPr>
        <w:t>мг</w:t>
      </w:r>
      <w:r w:rsidR="00A35A12" w:rsidRPr="00926103">
        <w:rPr>
          <w:rFonts w:ascii="Times New Roman" w:hAnsi="Times New Roman" w:cs="Times New Roman"/>
          <w:sz w:val="24"/>
          <w:szCs w:val="24"/>
        </w:rPr>
        <w:t>/</w:t>
      </w:r>
      <w:r w:rsidR="00A35A12">
        <w:rPr>
          <w:rFonts w:ascii="Times New Roman" w:hAnsi="Times New Roman" w:cs="Times New Roman"/>
          <w:sz w:val="24"/>
          <w:szCs w:val="24"/>
        </w:rPr>
        <w:t>м</w:t>
      </w:r>
      <w:r w:rsidR="00A35A12" w:rsidRPr="00926103">
        <w:rPr>
          <w:rFonts w:ascii="Times New Roman" w:hAnsi="Times New Roman" w:cs="Times New Roman"/>
          <w:sz w:val="24"/>
          <w:szCs w:val="24"/>
        </w:rPr>
        <w:t>²/</w:t>
      </w:r>
      <w:r w:rsidR="00A35A12">
        <w:rPr>
          <w:rFonts w:ascii="Times New Roman" w:hAnsi="Times New Roman" w:cs="Times New Roman"/>
          <w:sz w:val="24"/>
          <w:szCs w:val="24"/>
        </w:rPr>
        <w:t>ч</w:t>
      </w:r>
      <w:r w:rsidR="00A35A12" w:rsidRPr="00926103">
        <w:rPr>
          <w:rFonts w:ascii="Times New Roman" w:hAnsi="Times New Roman" w:cs="Times New Roman"/>
          <w:sz w:val="24"/>
          <w:szCs w:val="24"/>
        </w:rPr>
        <w:t xml:space="preserve"> </w:t>
      </w:r>
      <w:r w:rsidRPr="00926103">
        <w:rPr>
          <w:rFonts w:ascii="Times New Roman" w:hAnsi="Times New Roman" w:cs="Times New Roman"/>
          <w:sz w:val="24"/>
          <w:szCs w:val="24"/>
        </w:rPr>
        <w:t xml:space="preserve">к 13-17 суткам. Шелуха на поверхности повысила эмиссию в 1,5 раза (максимум 37,6 </w:t>
      </w:r>
      <w:r w:rsidR="00A35A12">
        <w:rPr>
          <w:rFonts w:ascii="Times New Roman" w:hAnsi="Times New Roman" w:cs="Times New Roman"/>
          <w:sz w:val="24"/>
          <w:szCs w:val="24"/>
        </w:rPr>
        <w:t>мг</w:t>
      </w:r>
      <w:r w:rsidR="00A35A12" w:rsidRPr="00926103">
        <w:rPr>
          <w:rFonts w:ascii="Times New Roman" w:hAnsi="Times New Roman" w:cs="Times New Roman"/>
          <w:sz w:val="24"/>
          <w:szCs w:val="24"/>
        </w:rPr>
        <w:t>/</w:t>
      </w:r>
      <w:r w:rsidR="00A35A12">
        <w:rPr>
          <w:rFonts w:ascii="Times New Roman" w:hAnsi="Times New Roman" w:cs="Times New Roman"/>
          <w:sz w:val="24"/>
          <w:szCs w:val="24"/>
        </w:rPr>
        <w:t>м</w:t>
      </w:r>
      <w:r w:rsidR="00A35A12" w:rsidRPr="00926103">
        <w:rPr>
          <w:rFonts w:ascii="Times New Roman" w:hAnsi="Times New Roman" w:cs="Times New Roman"/>
          <w:sz w:val="24"/>
          <w:szCs w:val="24"/>
        </w:rPr>
        <w:t>²/</w:t>
      </w:r>
      <w:r w:rsidR="00A35A12">
        <w:rPr>
          <w:rFonts w:ascii="Times New Roman" w:hAnsi="Times New Roman" w:cs="Times New Roman"/>
          <w:sz w:val="24"/>
          <w:szCs w:val="24"/>
        </w:rPr>
        <w:t>ч</w:t>
      </w:r>
      <w:r w:rsidR="00A35A12" w:rsidRPr="00926103">
        <w:rPr>
          <w:rFonts w:ascii="Times New Roman" w:hAnsi="Times New Roman" w:cs="Times New Roman"/>
          <w:sz w:val="24"/>
          <w:szCs w:val="24"/>
        </w:rPr>
        <w:t xml:space="preserve"> </w:t>
      </w:r>
      <w:r w:rsidRPr="00926103">
        <w:rPr>
          <w:rFonts w:ascii="Times New Roman" w:hAnsi="Times New Roman" w:cs="Times New Roman"/>
          <w:sz w:val="24"/>
          <w:szCs w:val="24"/>
        </w:rPr>
        <w:t xml:space="preserve">на пятые сутки). ГИПАН на поверхности не повлиял на эмиссию, но в сочетании с шелухой вызвал кратковременное увеличение (в 2,5 раза на третий день). Внесение шелухи в почву привело к резкому росту эмиссии (82,7 </w:t>
      </w:r>
      <w:r w:rsidR="00A35A12">
        <w:rPr>
          <w:rFonts w:ascii="Times New Roman" w:hAnsi="Times New Roman" w:cs="Times New Roman"/>
          <w:sz w:val="24"/>
          <w:szCs w:val="24"/>
        </w:rPr>
        <w:t>мг</w:t>
      </w:r>
      <w:r w:rsidR="00A35A12" w:rsidRPr="00926103">
        <w:rPr>
          <w:rFonts w:ascii="Times New Roman" w:hAnsi="Times New Roman" w:cs="Times New Roman"/>
          <w:sz w:val="24"/>
          <w:szCs w:val="24"/>
        </w:rPr>
        <w:t>/</w:t>
      </w:r>
      <w:r w:rsidR="00A35A12">
        <w:rPr>
          <w:rFonts w:ascii="Times New Roman" w:hAnsi="Times New Roman" w:cs="Times New Roman"/>
          <w:sz w:val="24"/>
          <w:szCs w:val="24"/>
        </w:rPr>
        <w:t>м</w:t>
      </w:r>
      <w:r w:rsidR="00A35A12" w:rsidRPr="00926103">
        <w:rPr>
          <w:rFonts w:ascii="Times New Roman" w:hAnsi="Times New Roman" w:cs="Times New Roman"/>
          <w:sz w:val="24"/>
          <w:szCs w:val="24"/>
        </w:rPr>
        <w:t>²/</w:t>
      </w:r>
      <w:r w:rsidR="00A35A12">
        <w:rPr>
          <w:rFonts w:ascii="Times New Roman" w:hAnsi="Times New Roman" w:cs="Times New Roman"/>
          <w:sz w:val="24"/>
          <w:szCs w:val="24"/>
        </w:rPr>
        <w:t>ч</w:t>
      </w:r>
      <w:r w:rsidR="00A35A12" w:rsidRPr="00926103">
        <w:rPr>
          <w:rFonts w:ascii="Times New Roman" w:hAnsi="Times New Roman" w:cs="Times New Roman"/>
          <w:sz w:val="24"/>
          <w:szCs w:val="24"/>
        </w:rPr>
        <w:t xml:space="preserve"> </w:t>
      </w:r>
      <w:r w:rsidRPr="00926103">
        <w:rPr>
          <w:rFonts w:ascii="Times New Roman" w:hAnsi="Times New Roman" w:cs="Times New Roman"/>
          <w:sz w:val="24"/>
          <w:szCs w:val="24"/>
        </w:rPr>
        <w:t>на третий день), сохраняя высокие значения (30-35</w:t>
      </w:r>
      <w:r w:rsidR="00A35A12" w:rsidRPr="00A35A12">
        <w:rPr>
          <w:rFonts w:ascii="Times New Roman" w:hAnsi="Times New Roman" w:cs="Times New Roman"/>
          <w:sz w:val="24"/>
          <w:szCs w:val="24"/>
        </w:rPr>
        <w:t xml:space="preserve"> </w:t>
      </w:r>
      <w:r w:rsidR="00A35A12">
        <w:rPr>
          <w:rFonts w:ascii="Times New Roman" w:hAnsi="Times New Roman" w:cs="Times New Roman"/>
          <w:sz w:val="24"/>
          <w:szCs w:val="24"/>
        </w:rPr>
        <w:t>мг</w:t>
      </w:r>
      <w:r w:rsidR="00A35A12" w:rsidRPr="00926103">
        <w:rPr>
          <w:rFonts w:ascii="Times New Roman" w:hAnsi="Times New Roman" w:cs="Times New Roman"/>
          <w:sz w:val="24"/>
          <w:szCs w:val="24"/>
        </w:rPr>
        <w:t>/</w:t>
      </w:r>
      <w:r w:rsidR="00A35A12">
        <w:rPr>
          <w:rFonts w:ascii="Times New Roman" w:hAnsi="Times New Roman" w:cs="Times New Roman"/>
          <w:sz w:val="24"/>
          <w:szCs w:val="24"/>
        </w:rPr>
        <w:t>м</w:t>
      </w:r>
      <w:r w:rsidR="00A35A12" w:rsidRPr="00926103">
        <w:rPr>
          <w:rFonts w:ascii="Times New Roman" w:hAnsi="Times New Roman" w:cs="Times New Roman"/>
          <w:sz w:val="24"/>
          <w:szCs w:val="24"/>
        </w:rPr>
        <w:t>²/</w:t>
      </w:r>
      <w:r w:rsidR="00A35A12">
        <w:rPr>
          <w:rFonts w:ascii="Times New Roman" w:hAnsi="Times New Roman" w:cs="Times New Roman"/>
          <w:sz w:val="24"/>
          <w:szCs w:val="24"/>
        </w:rPr>
        <w:t>ч</w:t>
      </w:r>
      <w:r w:rsidRPr="00926103">
        <w:rPr>
          <w:rFonts w:ascii="Times New Roman" w:hAnsi="Times New Roman" w:cs="Times New Roman"/>
          <w:sz w:val="24"/>
          <w:szCs w:val="24"/>
        </w:rPr>
        <w:t xml:space="preserve">) к концу эксперимента. Перемешивание ГИПАН с почвой вызвало кратковременный пик эмиссии (23 </w:t>
      </w:r>
      <w:r w:rsidR="00A35A12">
        <w:rPr>
          <w:rFonts w:ascii="Times New Roman" w:hAnsi="Times New Roman" w:cs="Times New Roman"/>
          <w:sz w:val="24"/>
          <w:szCs w:val="24"/>
        </w:rPr>
        <w:t>мг</w:t>
      </w:r>
      <w:r w:rsidR="00A35A12" w:rsidRPr="00926103">
        <w:rPr>
          <w:rFonts w:ascii="Times New Roman" w:hAnsi="Times New Roman" w:cs="Times New Roman"/>
          <w:sz w:val="24"/>
          <w:szCs w:val="24"/>
        </w:rPr>
        <w:t>/</w:t>
      </w:r>
      <w:r w:rsidR="00A35A12">
        <w:rPr>
          <w:rFonts w:ascii="Times New Roman" w:hAnsi="Times New Roman" w:cs="Times New Roman"/>
          <w:sz w:val="24"/>
          <w:szCs w:val="24"/>
        </w:rPr>
        <w:t>м</w:t>
      </w:r>
      <w:r w:rsidR="00A35A12" w:rsidRPr="00926103">
        <w:rPr>
          <w:rFonts w:ascii="Times New Roman" w:hAnsi="Times New Roman" w:cs="Times New Roman"/>
          <w:sz w:val="24"/>
          <w:szCs w:val="24"/>
        </w:rPr>
        <w:t>²/</w:t>
      </w:r>
      <w:r w:rsidR="00A35A12">
        <w:rPr>
          <w:rFonts w:ascii="Times New Roman" w:hAnsi="Times New Roman" w:cs="Times New Roman"/>
          <w:sz w:val="24"/>
          <w:szCs w:val="24"/>
        </w:rPr>
        <w:t>ч</w:t>
      </w:r>
      <w:r w:rsidR="00A35A12" w:rsidRPr="00926103">
        <w:rPr>
          <w:rFonts w:ascii="Times New Roman" w:hAnsi="Times New Roman" w:cs="Times New Roman"/>
          <w:sz w:val="24"/>
          <w:szCs w:val="24"/>
        </w:rPr>
        <w:t xml:space="preserve"> </w:t>
      </w:r>
      <w:r w:rsidRPr="00926103">
        <w:rPr>
          <w:rFonts w:ascii="Times New Roman" w:hAnsi="Times New Roman" w:cs="Times New Roman"/>
          <w:sz w:val="24"/>
          <w:szCs w:val="24"/>
        </w:rPr>
        <w:t>на третий день), после чего значения снизились до уровня контроля. Совместное внесение ГИПАН и шелухи в почву также значительно усилило эмиссию, но к концу эксперимента интенсивность снизилась более чем в 2 раза.</w:t>
      </w:r>
    </w:p>
    <w:p w14:paraId="67DC5395" w14:textId="1E36BEE9" w:rsidR="00926103" w:rsidRPr="00926103" w:rsidRDefault="00926103" w:rsidP="009570CF">
      <w:pPr>
        <w:spacing w:after="0" w:line="240" w:lineRule="auto"/>
        <w:ind w:firstLine="39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6103">
        <w:rPr>
          <w:rFonts w:ascii="Times New Roman" w:hAnsi="Times New Roman" w:cs="Times New Roman"/>
          <w:sz w:val="24"/>
          <w:szCs w:val="24"/>
        </w:rPr>
        <w:t>Кофейная шелуха значительно усиливает эмиссию CO₂, особенно при внесении</w:t>
      </w:r>
      <w:r w:rsidR="00A35A12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Pr="00926103">
        <w:rPr>
          <w:rFonts w:ascii="Times New Roman" w:hAnsi="Times New Roman" w:cs="Times New Roman"/>
          <w:sz w:val="24"/>
          <w:szCs w:val="24"/>
        </w:rPr>
        <w:t xml:space="preserve"> в почву, что</w:t>
      </w:r>
      <w:r w:rsidR="00A35A12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926103">
        <w:rPr>
          <w:rFonts w:ascii="Times New Roman" w:hAnsi="Times New Roman" w:cs="Times New Roman"/>
          <w:sz w:val="24"/>
          <w:szCs w:val="24"/>
        </w:rPr>
        <w:t xml:space="preserve"> связано с активным разложением органического вещества. ГИПАН оказывает минимальное влияние на эмиссию, за исключением случаев совместного применения с шелухой</w:t>
      </w:r>
      <w:r w:rsidR="00A35A12">
        <w:rPr>
          <w:rFonts w:ascii="Times New Roman" w:hAnsi="Times New Roman" w:cs="Times New Roman"/>
          <w:sz w:val="24"/>
          <w:szCs w:val="24"/>
        </w:rPr>
        <w:t>.</w:t>
      </w:r>
    </w:p>
    <w:p w14:paraId="1B8A02F7" w14:textId="30730825" w:rsidR="00FD0E39" w:rsidRPr="005567A3" w:rsidRDefault="009B39FF" w:rsidP="00A00B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7A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8AD6F79" w14:textId="76C82F65" w:rsidR="009B39FF" w:rsidRDefault="009B39FF" w:rsidP="009B39F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39FF">
        <w:rPr>
          <w:rFonts w:ascii="Times New Roman" w:hAnsi="Times New Roman" w:cs="Times New Roman"/>
          <w:sz w:val="24"/>
          <w:szCs w:val="24"/>
        </w:rPr>
        <w:t>Глаголев, М. В. Методы измерения газообмена на границе почва/</w:t>
      </w:r>
      <w:proofErr w:type="gramStart"/>
      <w:r w:rsidRPr="009B39FF">
        <w:rPr>
          <w:rFonts w:ascii="Times New Roman" w:hAnsi="Times New Roman" w:cs="Times New Roman"/>
          <w:sz w:val="24"/>
          <w:szCs w:val="24"/>
        </w:rPr>
        <w:t>атмосфера :</w:t>
      </w:r>
      <w:proofErr w:type="gramEnd"/>
      <w:r w:rsidRPr="009B39FF">
        <w:rPr>
          <w:rFonts w:ascii="Times New Roman" w:hAnsi="Times New Roman" w:cs="Times New Roman"/>
          <w:sz w:val="24"/>
          <w:szCs w:val="24"/>
        </w:rPr>
        <w:t xml:space="preserve"> учебное пособие / М. В. Глаголев, А. Ф. </w:t>
      </w:r>
      <w:proofErr w:type="spellStart"/>
      <w:r w:rsidRPr="009B39FF">
        <w:rPr>
          <w:rFonts w:ascii="Times New Roman" w:hAnsi="Times New Roman" w:cs="Times New Roman"/>
          <w:sz w:val="24"/>
          <w:szCs w:val="24"/>
        </w:rPr>
        <w:t>Сабреков</w:t>
      </w:r>
      <w:proofErr w:type="spellEnd"/>
      <w:r w:rsidRPr="009B39FF">
        <w:rPr>
          <w:rFonts w:ascii="Times New Roman" w:hAnsi="Times New Roman" w:cs="Times New Roman"/>
          <w:sz w:val="24"/>
          <w:szCs w:val="24"/>
        </w:rPr>
        <w:t xml:space="preserve">, В. С. Казанцев ; Федеральное агентство по образованию, Томский государственный педагогический университет. – Издательство </w:t>
      </w:r>
      <w:r w:rsidR="005567A3">
        <w:rPr>
          <w:rFonts w:ascii="Times New Roman" w:hAnsi="Times New Roman" w:cs="Times New Roman"/>
          <w:sz w:val="24"/>
          <w:szCs w:val="24"/>
        </w:rPr>
        <w:t>ТГПУ</w:t>
      </w:r>
      <w:r w:rsidRPr="009B39FF">
        <w:rPr>
          <w:rFonts w:ascii="Times New Roman" w:hAnsi="Times New Roman" w:cs="Times New Roman"/>
          <w:sz w:val="24"/>
          <w:szCs w:val="24"/>
        </w:rPr>
        <w:t>, 2010. – 96 с</w:t>
      </w:r>
      <w:r w:rsidR="005567A3">
        <w:rPr>
          <w:rFonts w:ascii="Times New Roman" w:hAnsi="Times New Roman" w:cs="Times New Roman"/>
          <w:sz w:val="24"/>
          <w:szCs w:val="24"/>
        </w:rPr>
        <w:t>.</w:t>
      </w:r>
    </w:p>
    <w:p w14:paraId="09ED655C" w14:textId="5FF9DA0B" w:rsidR="005567A3" w:rsidRPr="009B39FF" w:rsidRDefault="005567A3" w:rsidP="009B39F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67A3">
        <w:rPr>
          <w:rFonts w:ascii="Times New Roman" w:hAnsi="Times New Roman" w:cs="Times New Roman"/>
          <w:sz w:val="24"/>
          <w:szCs w:val="24"/>
        </w:rPr>
        <w:t xml:space="preserve">Смагин, А. В. Газовая фаза почв / А. В. Смагин. – </w:t>
      </w:r>
      <w:proofErr w:type="gramStart"/>
      <w:r w:rsidRPr="005567A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567A3">
        <w:rPr>
          <w:rFonts w:ascii="Times New Roman" w:hAnsi="Times New Roman" w:cs="Times New Roman"/>
          <w:sz w:val="24"/>
          <w:szCs w:val="24"/>
        </w:rPr>
        <w:t xml:space="preserve"> Издательство МГУ, 2005. – 301 с.</w:t>
      </w:r>
    </w:p>
    <w:sectPr w:rsidR="005567A3" w:rsidRPr="009B39FF" w:rsidSect="009570CF">
      <w:pgSz w:w="11906" w:h="16838"/>
      <w:pgMar w:top="1134" w:right="1133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D0B28"/>
    <w:multiLevelType w:val="hybridMultilevel"/>
    <w:tmpl w:val="60A8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2A5B"/>
    <w:multiLevelType w:val="hybridMultilevel"/>
    <w:tmpl w:val="62F2406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67002A82"/>
    <w:multiLevelType w:val="hybridMultilevel"/>
    <w:tmpl w:val="4FD2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062B"/>
    <w:multiLevelType w:val="multilevel"/>
    <w:tmpl w:val="894E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947018">
    <w:abstractNumId w:val="3"/>
  </w:num>
  <w:num w:numId="2" w16cid:durableId="1002120282">
    <w:abstractNumId w:val="1"/>
  </w:num>
  <w:num w:numId="3" w16cid:durableId="2146728168">
    <w:abstractNumId w:val="2"/>
  </w:num>
  <w:num w:numId="4" w16cid:durableId="161725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03"/>
    <w:rsid w:val="000157F3"/>
    <w:rsid w:val="001D346F"/>
    <w:rsid w:val="00500B1E"/>
    <w:rsid w:val="005567A3"/>
    <w:rsid w:val="00640189"/>
    <w:rsid w:val="006F480F"/>
    <w:rsid w:val="00781E09"/>
    <w:rsid w:val="008312B4"/>
    <w:rsid w:val="00877605"/>
    <w:rsid w:val="008D13B4"/>
    <w:rsid w:val="008D7A09"/>
    <w:rsid w:val="00926103"/>
    <w:rsid w:val="00937826"/>
    <w:rsid w:val="009570CF"/>
    <w:rsid w:val="009B39FF"/>
    <w:rsid w:val="00A00B1C"/>
    <w:rsid w:val="00A35A12"/>
    <w:rsid w:val="00DF2DC1"/>
    <w:rsid w:val="00FA47EE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668E"/>
  <w15:chartTrackingRefBased/>
  <w15:docId w15:val="{B406FAB7-0F38-4F68-A229-5276E69C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61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61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61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61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61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61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61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6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6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61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61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61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61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610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2610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26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Смольский</dc:creator>
  <cp:keywords/>
  <dc:description/>
  <cp:lastModifiedBy>Егор Смольский</cp:lastModifiedBy>
  <cp:revision>5</cp:revision>
  <dcterms:created xsi:type="dcterms:W3CDTF">2025-03-09T16:10:00Z</dcterms:created>
  <dcterms:modified xsi:type="dcterms:W3CDTF">2025-03-09T17:52:00Z</dcterms:modified>
</cp:coreProperties>
</file>