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9E03" w14:textId="0C5A9477" w:rsidR="00CB6F25" w:rsidRDefault="008727EC" w:rsidP="008727EC">
      <w:pPr>
        <w:jc w:val="center"/>
        <w:rPr>
          <w:rFonts w:cs="Times New Roman"/>
          <w:b/>
          <w:bCs/>
        </w:rPr>
      </w:pPr>
      <w:r w:rsidRPr="008727EC">
        <w:rPr>
          <w:rFonts w:cs="Times New Roman"/>
          <w:b/>
          <w:bCs/>
        </w:rPr>
        <w:t>“Рифмы Центральной равнины” как отражение фонологической системы раннего гуаньхуа</w:t>
      </w:r>
    </w:p>
    <w:p w14:paraId="65B79D3E" w14:textId="788A2EE4" w:rsidR="008727EC" w:rsidRDefault="008727EC" w:rsidP="008727EC">
      <w:pPr>
        <w:jc w:val="center"/>
        <w:rPr>
          <w:rFonts w:cs="Times New Roman"/>
          <w:b/>
          <w:bCs/>
          <w:i/>
          <w:iCs/>
        </w:rPr>
      </w:pPr>
      <w:r w:rsidRPr="008727EC">
        <w:rPr>
          <w:rFonts w:cs="Times New Roman"/>
          <w:b/>
          <w:bCs/>
          <w:i/>
          <w:iCs/>
        </w:rPr>
        <w:t>Павлова Софья Андреевна</w:t>
      </w:r>
    </w:p>
    <w:p w14:paraId="6835DF61" w14:textId="19CE7FAC" w:rsidR="008727EC" w:rsidRPr="008727EC" w:rsidRDefault="000360B1" w:rsidP="008727EC">
      <w:pPr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>Студентка 3 курса бакалавриата</w:t>
      </w:r>
    </w:p>
    <w:p w14:paraId="69EE5D9D" w14:textId="16E0654B" w:rsidR="008727EC" w:rsidRDefault="00DB0A1E" w:rsidP="008727EC">
      <w:pPr>
        <w:jc w:val="center"/>
        <w:rPr>
          <w:rFonts w:cs="Times New Roman"/>
          <w:i/>
          <w:iCs/>
        </w:rPr>
      </w:pPr>
      <w:r w:rsidRPr="00DB0A1E">
        <w:rPr>
          <w:rFonts w:cs="Times New Roman"/>
          <w:i/>
          <w:iCs/>
        </w:rPr>
        <w:t>Московский</w:t>
      </w:r>
      <w:r>
        <w:rPr>
          <w:rFonts w:cs="Times New Roman"/>
          <w:i/>
          <w:iCs/>
        </w:rPr>
        <w:t xml:space="preserve"> государственный университет имени В. М. Ломоносова,</w:t>
      </w:r>
    </w:p>
    <w:p w14:paraId="399AA7DE" w14:textId="52DDD2F4" w:rsidR="00DB0A1E" w:rsidRPr="001A5840" w:rsidRDefault="00DB0A1E" w:rsidP="008727EC">
      <w:pPr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>Институт стран Азии и Африки, Москва, Россия</w:t>
      </w:r>
      <w:r>
        <w:rPr>
          <w:rFonts w:cs="Times New Roman"/>
          <w:i/>
          <w:iCs/>
        </w:rPr>
        <w:br/>
      </w:r>
      <w:r>
        <w:rPr>
          <w:rFonts w:cs="Times New Roman"/>
          <w:i/>
          <w:iCs/>
          <w:lang w:val="en-US"/>
        </w:rPr>
        <w:t>E</w:t>
      </w:r>
      <w:r w:rsidRPr="00DB0A1E">
        <w:rPr>
          <w:rFonts w:cs="Times New Roman"/>
          <w:i/>
          <w:iCs/>
        </w:rPr>
        <w:t>-</w:t>
      </w:r>
      <w:r>
        <w:rPr>
          <w:rFonts w:cs="Times New Roman"/>
          <w:i/>
          <w:iCs/>
          <w:lang w:val="en-US"/>
        </w:rPr>
        <w:t>mail</w:t>
      </w:r>
      <w:r>
        <w:rPr>
          <w:rFonts w:cs="Times New Roman"/>
          <w:i/>
          <w:iCs/>
        </w:rPr>
        <w:t xml:space="preserve">: </w:t>
      </w:r>
      <w:hyperlink r:id="rId5" w:history="1">
        <w:r w:rsidRPr="00DB115D">
          <w:rPr>
            <w:rStyle w:val="a3"/>
            <w:rFonts w:cs="Times New Roman"/>
            <w:i/>
            <w:iCs/>
            <w:lang w:val="en-US"/>
          </w:rPr>
          <w:t>pavlovasa</w:t>
        </w:r>
        <w:r w:rsidRPr="00DB115D">
          <w:rPr>
            <w:rStyle w:val="a3"/>
            <w:rFonts w:cs="Times New Roman"/>
            <w:i/>
            <w:iCs/>
          </w:rPr>
          <w:t>@</w:t>
        </w:r>
        <w:r w:rsidRPr="00DB115D">
          <w:rPr>
            <w:rStyle w:val="a3"/>
            <w:rFonts w:cs="Times New Roman"/>
            <w:i/>
            <w:iCs/>
            <w:lang w:val="en-US"/>
          </w:rPr>
          <w:t>my</w:t>
        </w:r>
        <w:r w:rsidRPr="00DB115D">
          <w:rPr>
            <w:rStyle w:val="a3"/>
            <w:rFonts w:cs="Times New Roman"/>
            <w:i/>
            <w:iCs/>
          </w:rPr>
          <w:t>.</w:t>
        </w:r>
        <w:r w:rsidRPr="00DB115D">
          <w:rPr>
            <w:rStyle w:val="a3"/>
            <w:rFonts w:cs="Times New Roman"/>
            <w:i/>
            <w:iCs/>
            <w:lang w:val="en-US"/>
          </w:rPr>
          <w:t>msu</w:t>
        </w:r>
        <w:r w:rsidRPr="00DB115D">
          <w:rPr>
            <w:rStyle w:val="a3"/>
            <w:rFonts w:cs="Times New Roman"/>
            <w:i/>
            <w:iCs/>
          </w:rPr>
          <w:t>.</w:t>
        </w:r>
        <w:proofErr w:type="spellStart"/>
        <w:r w:rsidRPr="00DB115D">
          <w:rPr>
            <w:rStyle w:val="a3"/>
            <w:rFonts w:cs="Times New Roman"/>
            <w:i/>
            <w:iCs/>
            <w:lang w:val="en-US"/>
          </w:rPr>
          <w:t>ru</w:t>
        </w:r>
        <w:proofErr w:type="spellEnd"/>
      </w:hyperlink>
    </w:p>
    <w:p w14:paraId="22F2CD0F" w14:textId="2204AEA5" w:rsidR="00DB0A1E" w:rsidRDefault="00DB0A1E" w:rsidP="00DB0A1E"/>
    <w:p w14:paraId="6539F3C6" w14:textId="11EFBBD3" w:rsidR="00350929" w:rsidRDefault="00575F5B" w:rsidP="001A5840">
      <w:pPr>
        <w:jc w:val="both"/>
      </w:pPr>
      <w:r>
        <w:t>Основным</w:t>
      </w:r>
      <w:r w:rsidR="00B66A5B">
        <w:t>и</w:t>
      </w:r>
      <w:r>
        <w:t xml:space="preserve"> источник</w:t>
      </w:r>
      <w:r w:rsidR="00B66A5B">
        <w:t>ами</w:t>
      </w:r>
      <w:r>
        <w:t xml:space="preserve"> реконструкции фонологической системы китайского языка </w:t>
      </w:r>
      <w:r w:rsidR="00DA2FC6">
        <w:t>предшествующих</w:t>
      </w:r>
      <w:r>
        <w:t xml:space="preserve"> периодов его развития являются словари рифм и фонетические таблицы</w:t>
      </w:r>
      <w:r w:rsidR="00DA2FC6">
        <w:t xml:space="preserve">, традиция создания которых восходит к эпохам Тан и </w:t>
      </w:r>
      <w:proofErr w:type="spellStart"/>
      <w:r w:rsidR="00DA2FC6">
        <w:t>Сун</w:t>
      </w:r>
      <w:proofErr w:type="spellEnd"/>
      <w:r w:rsidR="00350929">
        <w:t xml:space="preserve"> </w:t>
      </w:r>
      <w:r w:rsidR="00350929" w:rsidRPr="00350929">
        <w:t>[</w:t>
      </w:r>
      <w:r w:rsidR="003A681E" w:rsidRPr="003A681E">
        <w:t>4</w:t>
      </w:r>
      <w:r w:rsidR="00350929" w:rsidRPr="00350929">
        <w:t>]</w:t>
      </w:r>
      <w:r w:rsidR="00DA2FC6">
        <w:t>. Подобные источники в основном содержали сведения о стандартных литературных чтениях иероглифов и образованных на основе соответствия этих чтений группах рифм.</w:t>
      </w:r>
      <w:r w:rsidR="00350929">
        <w:t xml:space="preserve"> В рамках строгих правил стихосложения словари рифм служили вспомогательным средством </w:t>
      </w:r>
      <w:r w:rsidR="00B66A5B">
        <w:t>для создания поэзии</w:t>
      </w:r>
      <w:r w:rsidR="00350929">
        <w:t xml:space="preserve">, в частности, во время сдачи государственных экзаменов </w:t>
      </w:r>
      <w:r w:rsidR="00350929" w:rsidRPr="00350929">
        <w:t>[</w:t>
      </w:r>
      <w:r w:rsidR="003A681E" w:rsidRPr="003A681E">
        <w:t>5</w:t>
      </w:r>
      <w:r w:rsidR="00350929" w:rsidRPr="00350929">
        <w:t>]</w:t>
      </w:r>
      <w:r w:rsidR="00350929">
        <w:t xml:space="preserve">. </w:t>
      </w:r>
    </w:p>
    <w:p w14:paraId="2B1175AB" w14:textId="24728E3E" w:rsidR="00DA2FC6" w:rsidRDefault="00350929" w:rsidP="001A5840">
      <w:pPr>
        <w:jc w:val="both"/>
      </w:pPr>
      <w:r>
        <w:t xml:space="preserve">В эпоху Тан появился метод передачи чтений иероглифов под названием фаньце, впоследствии широко применявшийся в </w:t>
      </w:r>
      <w:r w:rsidR="00B66A5B">
        <w:t xml:space="preserve">различных </w:t>
      </w:r>
      <w:r>
        <w:t xml:space="preserve">словарях рифм </w:t>
      </w:r>
      <w:r w:rsidR="006B6BD5" w:rsidRPr="006B6BD5">
        <w:t>[</w:t>
      </w:r>
      <w:r w:rsidR="003A681E" w:rsidRPr="003A681E">
        <w:t>3</w:t>
      </w:r>
      <w:r w:rsidRPr="00350929">
        <w:t>]</w:t>
      </w:r>
      <w:r>
        <w:t xml:space="preserve">. </w:t>
      </w:r>
      <w:r w:rsidR="002301E4">
        <w:t>Чтения инициали и финали одного иероглифа передавались посредством</w:t>
      </w:r>
      <w:r>
        <w:t xml:space="preserve"> </w:t>
      </w:r>
      <w:r w:rsidR="002301E4">
        <w:t xml:space="preserve">указания на </w:t>
      </w:r>
      <w:r>
        <w:t>чтения двух других иероглифов</w:t>
      </w:r>
      <w:r w:rsidR="002301E4">
        <w:t xml:space="preserve">, что позволяло таким словарям относительно точно отражать данные о чтении приведенных иероглифов. </w:t>
      </w:r>
    </w:p>
    <w:p w14:paraId="53CC3690" w14:textId="5A0F63F4" w:rsidR="00B66A5B" w:rsidRDefault="00176F1B" w:rsidP="001A5840">
      <w:pPr>
        <w:jc w:val="both"/>
      </w:pPr>
      <w:r>
        <w:t xml:space="preserve">Самым ранним дошедшим до нас словарем рифм является словарь </w:t>
      </w:r>
      <w:r w:rsidRPr="00176F1B">
        <w:t>“</w:t>
      </w:r>
      <w:r>
        <w:t>Цеюнь</w:t>
      </w:r>
      <w:r w:rsidRPr="00176F1B">
        <w:t>”</w:t>
      </w:r>
      <w:r>
        <w:t>, написанный в 601 году Лу</w:t>
      </w:r>
      <w:r w:rsidRPr="00176F1B">
        <w:t xml:space="preserve"> </w:t>
      </w:r>
      <w:proofErr w:type="spellStart"/>
      <w:r>
        <w:t>Фаянем</w:t>
      </w:r>
      <w:proofErr w:type="spellEnd"/>
      <w:r>
        <w:t>.</w:t>
      </w:r>
      <w:r w:rsidR="006E2FCF">
        <w:t xml:space="preserve"> </w:t>
      </w:r>
      <w:r w:rsidR="00AD786C">
        <w:t xml:space="preserve">В 1007 году вышла расширенная редакция этого словаря под названием </w:t>
      </w:r>
      <w:r w:rsidR="00AD786C" w:rsidRPr="00AD786C">
        <w:t>“</w:t>
      </w:r>
      <w:r w:rsidR="00AD786C">
        <w:t>Гуанъюнь</w:t>
      </w:r>
      <w:r w:rsidR="00AD786C" w:rsidRPr="00AD786C">
        <w:t>”</w:t>
      </w:r>
      <w:r w:rsidR="00AD786C">
        <w:t xml:space="preserve">, включавшая данные как из словаря </w:t>
      </w:r>
      <w:r w:rsidR="00AD786C" w:rsidRPr="00AD786C">
        <w:t>“</w:t>
      </w:r>
      <w:r w:rsidR="00AD786C">
        <w:t>Цеюнь</w:t>
      </w:r>
      <w:r w:rsidR="00AD786C" w:rsidRPr="00AD786C">
        <w:t>”</w:t>
      </w:r>
      <w:r w:rsidR="00AD786C">
        <w:t>, так и из других словарей рифм</w:t>
      </w:r>
      <w:r w:rsidR="00615923" w:rsidRPr="00615923">
        <w:t xml:space="preserve"> [</w:t>
      </w:r>
      <w:r w:rsidR="003A681E" w:rsidRPr="003A681E">
        <w:t>3</w:t>
      </w:r>
      <w:r w:rsidR="00615923" w:rsidRPr="00615923">
        <w:t>]</w:t>
      </w:r>
      <w:r w:rsidR="00AD786C">
        <w:t xml:space="preserve">. </w:t>
      </w:r>
    </w:p>
    <w:p w14:paraId="13955964" w14:textId="428A0B61" w:rsidR="00DB0A1E" w:rsidRDefault="006E2FCF" w:rsidP="001A5840">
      <w:pPr>
        <w:jc w:val="both"/>
      </w:pPr>
      <w:r>
        <w:t xml:space="preserve">Первые значительные шаги в реконструкции фонологической системы китайского языка на основе данных словарей рифм были предприняты в </w:t>
      </w:r>
      <w:r>
        <w:rPr>
          <w:lang w:val="en-US"/>
        </w:rPr>
        <w:t>XIX</w:t>
      </w:r>
      <w:r>
        <w:t xml:space="preserve"> в. китайским ученым </w:t>
      </w:r>
      <w:proofErr w:type="spellStart"/>
      <w:r>
        <w:t>Чэнь</w:t>
      </w:r>
      <w:proofErr w:type="spellEnd"/>
      <w:r>
        <w:t xml:space="preserve"> Ли. В своей работе </w:t>
      </w:r>
      <w:r w:rsidRPr="006E2FCF">
        <w:t>“</w:t>
      </w:r>
      <w:r>
        <w:t>Исследование словаря Цеюнь</w:t>
      </w:r>
      <w:r w:rsidRPr="006E2FCF">
        <w:t>”</w:t>
      </w:r>
      <w:r>
        <w:t xml:space="preserve"> </w:t>
      </w:r>
      <w:r w:rsidR="00401919">
        <w:t xml:space="preserve">он выделил так называемые </w:t>
      </w:r>
      <w:r w:rsidR="00401919" w:rsidRPr="00401919">
        <w:t>“</w:t>
      </w:r>
      <w:r w:rsidR="00401919">
        <w:t>цепи фаньце</w:t>
      </w:r>
      <w:r w:rsidR="00401919" w:rsidRPr="00401919">
        <w:t>”</w:t>
      </w:r>
      <w:r w:rsidR="00401919">
        <w:t xml:space="preserve"> – все знаки фаньце, обозначающие одну инициаль или финаль </w:t>
      </w:r>
      <w:r w:rsidR="00401919" w:rsidRPr="00401919">
        <w:t>[</w:t>
      </w:r>
      <w:r w:rsidR="003A681E" w:rsidRPr="001A5840">
        <w:t>4</w:t>
      </w:r>
      <w:r w:rsidR="00401919" w:rsidRPr="00401919">
        <w:t>]</w:t>
      </w:r>
      <w:r w:rsidR="00401919">
        <w:t xml:space="preserve">, тем самым выявив </w:t>
      </w:r>
      <w:r w:rsidR="00DB22DE">
        <w:t xml:space="preserve">совокупности иероглифов по единству произношения их инициали или финали. </w:t>
      </w:r>
    </w:p>
    <w:p w14:paraId="48801370" w14:textId="0795042C" w:rsidR="00401919" w:rsidRDefault="00401919" w:rsidP="001A5840">
      <w:pPr>
        <w:jc w:val="both"/>
      </w:pPr>
      <w:r>
        <w:t xml:space="preserve">На рубеже </w:t>
      </w:r>
      <w:r>
        <w:rPr>
          <w:lang w:val="en-US"/>
        </w:rPr>
        <w:t>XIX</w:t>
      </w:r>
      <w:r w:rsidRPr="00401919">
        <w:t>-</w:t>
      </w:r>
      <w:r>
        <w:rPr>
          <w:lang w:val="en-US"/>
        </w:rPr>
        <w:t>XX</w:t>
      </w:r>
      <w:r w:rsidRPr="00401919">
        <w:t xml:space="preserve"> </w:t>
      </w:r>
      <w:r>
        <w:t>вв. европейские ученые также заинтересовались вопросами реконструкции фонологии китайского языка предыдущих исторических периодов</w:t>
      </w:r>
      <w:r w:rsidR="00BD74CB">
        <w:t xml:space="preserve">, в </w:t>
      </w:r>
      <w:r w:rsidR="00BD74CB">
        <w:rPr>
          <w:lang w:val="en-US"/>
        </w:rPr>
        <w:t>XX</w:t>
      </w:r>
      <w:r w:rsidR="00BD74CB" w:rsidRPr="00BD74CB">
        <w:t xml:space="preserve"> в</w:t>
      </w:r>
      <w:r w:rsidR="00BD74CB">
        <w:t>. многие предлагали свои варианты реконструкции</w:t>
      </w:r>
      <w:r>
        <w:t xml:space="preserve">. </w:t>
      </w:r>
      <w:r w:rsidR="00342809">
        <w:t xml:space="preserve">Среди них были такие исследователи, как Б. </w:t>
      </w:r>
      <w:proofErr w:type="spellStart"/>
      <w:r w:rsidR="00342809">
        <w:t>Карлгрен</w:t>
      </w:r>
      <w:proofErr w:type="spellEnd"/>
      <w:r w:rsidR="00342809">
        <w:t xml:space="preserve">, Э. </w:t>
      </w:r>
      <w:proofErr w:type="spellStart"/>
      <w:r w:rsidR="00342809">
        <w:t>Пуллиблэнк</w:t>
      </w:r>
      <w:proofErr w:type="spellEnd"/>
      <w:r w:rsidR="00342809">
        <w:t xml:space="preserve">, У. </w:t>
      </w:r>
      <w:proofErr w:type="spellStart"/>
      <w:r w:rsidR="00342809">
        <w:t>Бакстер</w:t>
      </w:r>
      <w:proofErr w:type="spellEnd"/>
      <w:r w:rsidR="00342809">
        <w:t xml:space="preserve">, С. Е. Яхонтов, С. А. Старостин и другие. Среди китайских ученых, </w:t>
      </w:r>
      <w:r w:rsidR="0028439A">
        <w:t xml:space="preserve">также </w:t>
      </w:r>
      <w:r w:rsidR="00342809">
        <w:t xml:space="preserve">работавших над </w:t>
      </w:r>
      <w:r w:rsidR="0028439A">
        <w:t xml:space="preserve">подобными </w:t>
      </w:r>
      <w:r w:rsidR="00342809">
        <w:t>реконструкци</w:t>
      </w:r>
      <w:r w:rsidR="0028439A">
        <w:t xml:space="preserve">ями </w:t>
      </w:r>
      <w:r w:rsidR="00342809">
        <w:t xml:space="preserve">в </w:t>
      </w:r>
      <w:r w:rsidR="00342809">
        <w:rPr>
          <w:lang w:val="en-US"/>
        </w:rPr>
        <w:t>XX</w:t>
      </w:r>
      <w:r w:rsidR="00342809">
        <w:t xml:space="preserve"> в., были Ван Ли, Ло </w:t>
      </w:r>
      <w:proofErr w:type="spellStart"/>
      <w:r w:rsidR="00342809">
        <w:t>Чанпэй</w:t>
      </w:r>
      <w:proofErr w:type="spellEnd"/>
      <w:r w:rsidR="00342809">
        <w:t xml:space="preserve">, Ли </w:t>
      </w:r>
      <w:proofErr w:type="spellStart"/>
      <w:r w:rsidR="00342809">
        <w:t>Фангуй</w:t>
      </w:r>
      <w:proofErr w:type="spellEnd"/>
      <w:r w:rsidR="00342809">
        <w:t xml:space="preserve"> и другие</w:t>
      </w:r>
      <w:r w:rsidR="00F01BB4" w:rsidRPr="00F01BB4">
        <w:t xml:space="preserve"> [</w:t>
      </w:r>
      <w:r w:rsidR="00F01BB4">
        <w:t>1, 2</w:t>
      </w:r>
      <w:r w:rsidR="00F01BB4" w:rsidRPr="00F01BB4">
        <w:t>]</w:t>
      </w:r>
      <w:r w:rsidR="00342809">
        <w:t xml:space="preserve">. </w:t>
      </w:r>
    </w:p>
    <w:p w14:paraId="4E6AA7CC" w14:textId="0AFC5290" w:rsidR="00DE2AEA" w:rsidRPr="001443A3" w:rsidRDefault="00455A7C" w:rsidP="001A5840">
      <w:pPr>
        <w:jc w:val="both"/>
      </w:pPr>
      <w:r>
        <w:t xml:space="preserve">Словарь </w:t>
      </w:r>
      <w:r w:rsidRPr="00455A7C">
        <w:t>“</w:t>
      </w:r>
      <w:r>
        <w:t>Чжунъюань иньюнь</w:t>
      </w:r>
      <w:r w:rsidRPr="00455A7C">
        <w:t>”</w:t>
      </w:r>
      <w:r>
        <w:t xml:space="preserve">, или </w:t>
      </w:r>
      <w:r w:rsidRPr="00455A7C">
        <w:t>“</w:t>
      </w:r>
      <w:r>
        <w:t>Рифмы Центральной равнины</w:t>
      </w:r>
      <w:r w:rsidRPr="00455A7C">
        <w:t>”</w:t>
      </w:r>
      <w:r>
        <w:t xml:space="preserve">, был написан в 1324 году Чжоу </w:t>
      </w:r>
      <w:proofErr w:type="spellStart"/>
      <w:r>
        <w:t>Дэцином</w:t>
      </w:r>
      <w:proofErr w:type="spellEnd"/>
      <w:r>
        <w:t xml:space="preserve">. </w:t>
      </w:r>
      <w:r w:rsidR="00C951DF">
        <w:t xml:space="preserve">Его структура значительно отличается от наиболее известных словарей рифм предыдущих эпох, например, словаря </w:t>
      </w:r>
      <w:r w:rsidR="00C951DF" w:rsidRPr="00C951DF">
        <w:t>“</w:t>
      </w:r>
      <w:r w:rsidR="00C951DF">
        <w:t>Гуанъюнь</w:t>
      </w:r>
      <w:r w:rsidR="00C951DF" w:rsidRPr="00C951DF">
        <w:t>”</w:t>
      </w:r>
      <w:r w:rsidR="007A4629">
        <w:t>: в нем не содержатся словарные статьи для приведенных иероглифов</w:t>
      </w:r>
      <w:r w:rsidR="00AD786C">
        <w:t xml:space="preserve">, а также знаки </w:t>
      </w:r>
      <w:r w:rsidR="007A4629">
        <w:t>фаньце</w:t>
      </w:r>
      <w:r w:rsidR="0030068A">
        <w:t>, отражающие их чтения</w:t>
      </w:r>
      <w:r w:rsidR="007A4629">
        <w:t xml:space="preserve">. </w:t>
      </w:r>
      <w:r w:rsidR="001443A3">
        <w:t xml:space="preserve">Словарь </w:t>
      </w:r>
      <w:r w:rsidR="001443A3" w:rsidRPr="001443A3">
        <w:t>“</w:t>
      </w:r>
      <w:r w:rsidR="001443A3">
        <w:t>Чжунъюань иньюнь</w:t>
      </w:r>
      <w:r w:rsidR="001443A3" w:rsidRPr="001443A3">
        <w:t>”</w:t>
      </w:r>
      <w:r w:rsidR="001443A3">
        <w:t xml:space="preserve"> отражает орфоэпическую норму раннего гуаньхуа, то </w:t>
      </w:r>
      <w:r w:rsidR="004F4EC7">
        <w:t xml:space="preserve">есть </w:t>
      </w:r>
      <w:r w:rsidR="008B1C27">
        <w:t xml:space="preserve">литературной формы языка, распространенного в </w:t>
      </w:r>
      <w:r w:rsidR="008B1C27">
        <w:rPr>
          <w:lang w:val="en-US"/>
        </w:rPr>
        <w:t>XIII</w:t>
      </w:r>
      <w:r w:rsidR="008B1C27" w:rsidRPr="008B1C27">
        <w:t>-</w:t>
      </w:r>
      <w:r w:rsidR="008B1C27">
        <w:rPr>
          <w:lang w:val="en-US"/>
        </w:rPr>
        <w:t>XIV</w:t>
      </w:r>
      <w:r w:rsidR="008B1C27" w:rsidRPr="008B1C27">
        <w:t xml:space="preserve"> </w:t>
      </w:r>
      <w:r w:rsidR="008B1C27">
        <w:t xml:space="preserve">вв. в северных областях Китая в качестве средства коммуникации образованных слоев населения, главным образом, чиновничества. </w:t>
      </w:r>
    </w:p>
    <w:p w14:paraId="671CF65F" w14:textId="41BAA3C3" w:rsidR="00195417" w:rsidRDefault="00B606B4" w:rsidP="001A5840">
      <w:pPr>
        <w:jc w:val="both"/>
      </w:pPr>
      <w:r>
        <w:t>С</w:t>
      </w:r>
      <w:r w:rsidR="007A4629">
        <w:t xml:space="preserve">ловарь разделен на </w:t>
      </w:r>
      <w:r w:rsidR="0030068A">
        <w:t>два</w:t>
      </w:r>
      <w:r w:rsidR="007A4629">
        <w:t xml:space="preserve"> тома, первый из которых содержит </w:t>
      </w:r>
      <w:r w:rsidR="0030068A">
        <w:t xml:space="preserve">перечень иероглифов, объединенных в </w:t>
      </w:r>
      <w:r w:rsidR="00AD786C">
        <w:t xml:space="preserve">19 </w:t>
      </w:r>
      <w:r w:rsidR="0030068A">
        <w:t xml:space="preserve">групп рифм, а второй – руководство по </w:t>
      </w:r>
      <w:r w:rsidR="00EF101E">
        <w:t>написанию</w:t>
      </w:r>
      <w:r w:rsidR="0030068A">
        <w:t xml:space="preserve"> стихотворений с примерами. </w:t>
      </w:r>
      <w:r w:rsidR="00D06E11">
        <w:t xml:space="preserve">Разделы групп рифм, озаглавленные по двум рифмующимся иероглифам, подразделяются на группы тонов, приведенных в следующем порядке: ровный тон </w:t>
      </w:r>
      <w:proofErr w:type="spellStart"/>
      <w:r w:rsidR="00D06E11">
        <w:t>инь</w:t>
      </w:r>
      <w:proofErr w:type="spellEnd"/>
      <w:r w:rsidR="00D06E11">
        <w:t xml:space="preserve">, ровный тон </w:t>
      </w:r>
      <w:proofErr w:type="spellStart"/>
      <w:r w:rsidR="00D06E11">
        <w:t>ян</w:t>
      </w:r>
      <w:proofErr w:type="spellEnd"/>
      <w:r w:rsidR="00D06E11">
        <w:t>, восходящий тон и нисходящий тон.</w:t>
      </w:r>
      <w:r w:rsidR="00485A42">
        <w:t xml:space="preserve"> </w:t>
      </w:r>
      <w:r w:rsidR="00E1527B">
        <w:t xml:space="preserve">Иероглифы, раннее читавшиеся входящим тоном, выделены в специальные группы, в названии которых указывается, в какой тон из входящего тона перешли </w:t>
      </w:r>
      <w:r w:rsidR="00BB7EC3">
        <w:t>перечисленные</w:t>
      </w:r>
      <w:r w:rsidR="00E1527B">
        <w:t xml:space="preserve"> иероглифы. </w:t>
      </w:r>
      <w:r w:rsidR="00485A42">
        <w:t xml:space="preserve">Всего словарь приводит более 5500 иероглифов. </w:t>
      </w:r>
    </w:p>
    <w:p w14:paraId="32A02CE1" w14:textId="6E3E1ED4" w:rsidR="00EB5119" w:rsidRDefault="00EB5119" w:rsidP="00EB5119">
      <w:pPr>
        <w:jc w:val="both"/>
      </w:pPr>
      <w:r>
        <w:lastRenderedPageBreak/>
        <w:t>В ходе исследования были использованы методы анализа (анализ чтений отдельных иероглифов, анализ данных о группах иероглифов</w:t>
      </w:r>
      <w:r w:rsidR="000F5D19">
        <w:t>, особенностях их распределения</w:t>
      </w:r>
      <w:r>
        <w:t xml:space="preserve">), синтеза (рассмотрение иероглифов в группах рифм, группах омофонов в совокупности, синтез данных, полученных на основе анализа отдельных совокупностей иероглифов), сравнительно-исторический метод (сопоставление чтений иероглифов, отраженных в словаре, и чтений в рамках орфоэпической нормы путунхуа). В данном исследовании мы также опирались на информацию об особенностях и закономерностях развития китайского языка и его диалектов, приведенную, например, в работе М. В. Софронова </w:t>
      </w:r>
      <w:r w:rsidRPr="00477558">
        <w:t>“</w:t>
      </w:r>
      <w:r>
        <w:t>Китайский язык и китайская письменность</w:t>
      </w:r>
      <w:r w:rsidRPr="00477558">
        <w:t>”</w:t>
      </w:r>
      <w:r>
        <w:t xml:space="preserve">. </w:t>
      </w:r>
    </w:p>
    <w:p w14:paraId="388D2D27" w14:textId="3B319447" w:rsidR="00D91091" w:rsidRDefault="00085128" w:rsidP="001A5840">
      <w:pPr>
        <w:jc w:val="both"/>
      </w:pPr>
      <w:r>
        <w:t xml:space="preserve">В ходе исследования мы проанализировали данные словаря </w:t>
      </w:r>
      <w:r w:rsidRPr="00085128">
        <w:t>“</w:t>
      </w:r>
      <w:r>
        <w:t>Чжунъюань иньюнь</w:t>
      </w:r>
      <w:r w:rsidRPr="00085128">
        <w:t>”</w:t>
      </w:r>
      <w:r>
        <w:t>, на основе чего были сделаны следующие выводы:</w:t>
      </w:r>
    </w:p>
    <w:p w14:paraId="43A69928" w14:textId="77777777" w:rsidR="00D91091" w:rsidRDefault="00D91091" w:rsidP="001A5840">
      <w:pPr>
        <w:pStyle w:val="a5"/>
        <w:numPr>
          <w:ilvl w:val="0"/>
          <w:numId w:val="3"/>
        </w:numPr>
        <w:jc w:val="both"/>
      </w:pPr>
      <w:r>
        <w:t>Фонологическая</w:t>
      </w:r>
      <w:r w:rsidR="005C394E">
        <w:t xml:space="preserve"> система раннего гуаньхуа показывает очевидные признаки распада</w:t>
      </w:r>
      <w:r>
        <w:t xml:space="preserve"> тональной системы китайского языка предыдущих периодов развития, вместо которой утверждается система из трех тонов с двумя регистровыми вариантами ровного тона</w:t>
      </w:r>
      <w:r w:rsidRPr="00D91091">
        <w:t>;</w:t>
      </w:r>
    </w:p>
    <w:p w14:paraId="1E4AD699" w14:textId="77777777" w:rsidR="00D91091" w:rsidRDefault="00D91091" w:rsidP="001A5840">
      <w:pPr>
        <w:pStyle w:val="a5"/>
        <w:numPr>
          <w:ilvl w:val="0"/>
          <w:numId w:val="3"/>
        </w:numPr>
        <w:jc w:val="both"/>
      </w:pPr>
      <w:r>
        <w:t>Входящий тон исчезает вместе с конечными согласными -</w:t>
      </w:r>
      <w:r w:rsidRPr="00D91091">
        <w:rPr>
          <w:lang w:val="en-US"/>
        </w:rPr>
        <w:t>p</w:t>
      </w:r>
      <w:r>
        <w:t>,</w:t>
      </w:r>
      <w:r w:rsidRPr="00D91091">
        <w:t xml:space="preserve"> </w:t>
      </w:r>
      <w:r>
        <w:t>-</w:t>
      </w:r>
      <w:r w:rsidRPr="00D91091">
        <w:rPr>
          <w:lang w:val="en-US"/>
        </w:rPr>
        <w:t>t</w:t>
      </w:r>
      <w:r>
        <w:t>,</w:t>
      </w:r>
      <w:r w:rsidRPr="00D91091">
        <w:t xml:space="preserve"> </w:t>
      </w:r>
      <w:r>
        <w:t>-</w:t>
      </w:r>
      <w:r w:rsidRPr="00D91091">
        <w:rPr>
          <w:lang w:val="en-US"/>
        </w:rPr>
        <w:t>k</w:t>
      </w:r>
      <w:r>
        <w:t>, слоги бывшего входящего тона распределяются по остальным тонам</w:t>
      </w:r>
      <w:r w:rsidRPr="00D91091">
        <w:t xml:space="preserve">; </w:t>
      </w:r>
    </w:p>
    <w:p w14:paraId="421E01ED" w14:textId="7FD36459" w:rsidR="00085128" w:rsidRDefault="00D91091" w:rsidP="001A5840">
      <w:pPr>
        <w:pStyle w:val="a5"/>
        <w:numPr>
          <w:ilvl w:val="0"/>
          <w:numId w:val="3"/>
        </w:numPr>
        <w:jc w:val="both"/>
      </w:pPr>
      <w:r>
        <w:t xml:space="preserve">Отражено сохранение конечного согласного </w:t>
      </w:r>
      <w:r w:rsidRPr="00D91091">
        <w:t>-</w:t>
      </w:r>
      <w:r>
        <w:rPr>
          <w:lang w:val="en-US"/>
        </w:rPr>
        <w:t>m</w:t>
      </w:r>
      <w:r w:rsidRPr="00D91091">
        <w:t>;</w:t>
      </w:r>
    </w:p>
    <w:p w14:paraId="1BB9B5E5" w14:textId="10DB6176" w:rsidR="00195417" w:rsidRDefault="00D91091" w:rsidP="001A5840">
      <w:pPr>
        <w:pStyle w:val="a5"/>
        <w:numPr>
          <w:ilvl w:val="0"/>
          <w:numId w:val="3"/>
        </w:numPr>
        <w:jc w:val="both"/>
      </w:pPr>
      <w:r>
        <w:t xml:space="preserve">Процесс палатализации заднеязычных согласных, вероятно, уже начался, однако ко времени написания словаря мог быть </w:t>
      </w:r>
      <w:r w:rsidR="00245360">
        <w:t>не вполне</w:t>
      </w:r>
      <w:r>
        <w:t xml:space="preserve"> очевиден</w:t>
      </w:r>
      <w:r w:rsidRPr="00D91091">
        <w:t>;</w:t>
      </w:r>
    </w:p>
    <w:p w14:paraId="47E61153" w14:textId="679E7220" w:rsidR="008B6C85" w:rsidRDefault="00CD23C8" w:rsidP="001A5840">
      <w:pPr>
        <w:pStyle w:val="a5"/>
        <w:numPr>
          <w:ilvl w:val="0"/>
          <w:numId w:val="3"/>
        </w:numPr>
        <w:jc w:val="both"/>
      </w:pPr>
      <w:r>
        <w:t>Губные и заднеязычные инициали некоторых слогов влияли на признаки гласных в составе их финали;</w:t>
      </w:r>
    </w:p>
    <w:p w14:paraId="10A70C34" w14:textId="49C4875C" w:rsidR="00CD23C8" w:rsidRDefault="00CD23C8" w:rsidP="001A5840">
      <w:pPr>
        <w:pStyle w:val="a5"/>
        <w:numPr>
          <w:ilvl w:val="0"/>
          <w:numId w:val="3"/>
        </w:numPr>
        <w:jc w:val="both"/>
      </w:pPr>
      <w:r>
        <w:t>Ряд финалей, различных в орфоэпической норме современного путунхуа, имели схожее произношение или составляли единую финаль, впоследствии разделившуюся на несколько других</w:t>
      </w:r>
      <w:r w:rsidR="00F01BB4">
        <w:t xml:space="preserve">, например, </w:t>
      </w:r>
      <w:r w:rsidR="00F01BB4" w:rsidRPr="00F01BB4">
        <w:t>-</w:t>
      </w:r>
      <w:proofErr w:type="spellStart"/>
      <w:r w:rsidR="00F01BB4">
        <w:rPr>
          <w:lang w:val="en-US"/>
        </w:rPr>
        <w:t>ui</w:t>
      </w:r>
      <w:proofErr w:type="spellEnd"/>
      <w:r w:rsidR="00F01BB4">
        <w:t xml:space="preserve"> и </w:t>
      </w:r>
      <w:r w:rsidR="00F01BB4" w:rsidRPr="00F01BB4">
        <w:t>-</w:t>
      </w:r>
      <w:proofErr w:type="spellStart"/>
      <w:r w:rsidR="00F01BB4">
        <w:rPr>
          <w:lang w:val="en-US"/>
        </w:rPr>
        <w:t>i</w:t>
      </w:r>
      <w:proofErr w:type="spellEnd"/>
      <w:r w:rsidR="00F01BB4">
        <w:t>,</w:t>
      </w:r>
      <w:r w:rsidR="00F01BB4" w:rsidRPr="00F01BB4">
        <w:rPr>
          <w:color w:val="000000"/>
          <w:szCs w:val="28"/>
        </w:rPr>
        <w:t xml:space="preserve"> </w:t>
      </w:r>
      <w:r w:rsidR="00B809B5" w:rsidRPr="00B809B5">
        <w:rPr>
          <w:color w:val="000000"/>
          <w:szCs w:val="28"/>
        </w:rPr>
        <w:t>-</w:t>
      </w:r>
      <w:r w:rsidR="00F01BB4" w:rsidRPr="00F01BB4">
        <w:t xml:space="preserve">ü </w:t>
      </w:r>
      <w:r w:rsidR="00F01BB4">
        <w:t>и -</w:t>
      </w:r>
      <w:r w:rsidR="00F01BB4">
        <w:rPr>
          <w:lang w:val="en-US"/>
        </w:rPr>
        <w:t>u</w:t>
      </w:r>
      <w:r w:rsidR="00F01BB4">
        <w:t xml:space="preserve">, </w:t>
      </w:r>
      <w:r w:rsidR="00F01BB4" w:rsidRPr="00F01BB4">
        <w:t>-</w:t>
      </w:r>
      <w:proofErr w:type="spellStart"/>
      <w:r w:rsidR="00F01BB4">
        <w:rPr>
          <w:lang w:val="en-US"/>
        </w:rPr>
        <w:t>uo</w:t>
      </w:r>
      <w:proofErr w:type="spellEnd"/>
      <w:r w:rsidR="00F01BB4" w:rsidRPr="00F01BB4">
        <w:t xml:space="preserve"> </w:t>
      </w:r>
      <w:r w:rsidR="00F01BB4">
        <w:t xml:space="preserve">и </w:t>
      </w:r>
      <w:r w:rsidR="00F01BB4" w:rsidRPr="00F01BB4">
        <w:t>-</w:t>
      </w:r>
      <w:r w:rsidR="00F01BB4">
        <w:rPr>
          <w:lang w:val="en-US"/>
        </w:rPr>
        <w:t>e</w:t>
      </w:r>
      <w:r w:rsidR="00F01BB4">
        <w:t xml:space="preserve"> и другие</w:t>
      </w:r>
      <w:r w:rsidRPr="00CD23C8">
        <w:rPr>
          <w:rFonts w:hint="eastAsia"/>
        </w:rPr>
        <w:t>;</w:t>
      </w:r>
    </w:p>
    <w:p w14:paraId="13E6AA65" w14:textId="1F428249" w:rsidR="008B6C85" w:rsidRDefault="00082443" w:rsidP="001A5840">
      <w:pPr>
        <w:pStyle w:val="a5"/>
        <w:numPr>
          <w:ilvl w:val="0"/>
          <w:numId w:val="3"/>
        </w:numPr>
        <w:jc w:val="both"/>
      </w:pPr>
      <w:r>
        <w:t>Ряд</w:t>
      </w:r>
      <w:r w:rsidR="001C4291">
        <w:t xml:space="preserve"> </w:t>
      </w:r>
      <w:r>
        <w:t>и</w:t>
      </w:r>
      <w:r w:rsidR="001C4291">
        <w:t>нициалей и финалей</w:t>
      </w:r>
      <w:r w:rsidR="00F01BB4">
        <w:t xml:space="preserve">, например, </w:t>
      </w:r>
      <w:r w:rsidR="00F01BB4" w:rsidRPr="00F01BB4">
        <w:t>-</w:t>
      </w:r>
      <w:proofErr w:type="spellStart"/>
      <w:r w:rsidR="00F01BB4">
        <w:rPr>
          <w:lang w:val="en-US"/>
        </w:rPr>
        <w:t>ian</w:t>
      </w:r>
      <w:proofErr w:type="spellEnd"/>
      <w:r w:rsidR="00F01BB4">
        <w:t>, -</w:t>
      </w:r>
      <w:r w:rsidR="00F01BB4">
        <w:rPr>
          <w:lang w:val="en-US"/>
        </w:rPr>
        <w:t>un</w:t>
      </w:r>
      <w:r w:rsidR="00F01BB4">
        <w:t xml:space="preserve">, </w:t>
      </w:r>
      <w:r w:rsidR="001C4291">
        <w:t xml:space="preserve">имели артикуляционные признаки, отличные от произносительной нормы современного путунхуа. </w:t>
      </w:r>
    </w:p>
    <w:p w14:paraId="58B98DF9" w14:textId="77777777" w:rsidR="008B6C85" w:rsidRPr="00AD786C" w:rsidRDefault="008B6C85" w:rsidP="001A5840">
      <w:pPr>
        <w:ind w:firstLine="0"/>
        <w:jc w:val="both"/>
      </w:pPr>
    </w:p>
    <w:p w14:paraId="63BE1AB3" w14:textId="658CA3E6" w:rsidR="00195417" w:rsidRDefault="00195417" w:rsidP="001A5840">
      <w:pPr>
        <w:jc w:val="both"/>
        <w:rPr>
          <w:b/>
          <w:bCs/>
        </w:rPr>
      </w:pPr>
      <w:r w:rsidRPr="00195417">
        <w:rPr>
          <w:b/>
          <w:bCs/>
        </w:rPr>
        <w:t>Литература</w:t>
      </w:r>
    </w:p>
    <w:p w14:paraId="5F788F5C" w14:textId="2F20B056" w:rsidR="00195417" w:rsidRDefault="00195417" w:rsidP="001A5840">
      <w:pPr>
        <w:jc w:val="both"/>
        <w:rPr>
          <w:b/>
          <w:bCs/>
        </w:rPr>
      </w:pPr>
    </w:p>
    <w:p w14:paraId="594F24D5" w14:textId="77777777" w:rsidR="00AD786C" w:rsidRDefault="00AD786C" w:rsidP="001A5840">
      <w:pPr>
        <w:pStyle w:val="a5"/>
        <w:numPr>
          <w:ilvl w:val="0"/>
          <w:numId w:val="1"/>
        </w:numPr>
        <w:jc w:val="both"/>
      </w:pPr>
      <w:r>
        <w:t>Софронов</w:t>
      </w:r>
      <w:r w:rsidRPr="00F62540">
        <w:t xml:space="preserve"> </w:t>
      </w:r>
      <w:r>
        <w:t>М. В.  Китайский язык и китайская письменность. Курс лекций – М.</w:t>
      </w:r>
      <w:r w:rsidRPr="00DB24F1">
        <w:t>:</w:t>
      </w:r>
      <w:r>
        <w:t xml:space="preserve"> АСТ: Восток-Запад, 2007. – С. 227-280.</w:t>
      </w:r>
    </w:p>
    <w:p w14:paraId="71084854" w14:textId="77777777" w:rsidR="00AD786C" w:rsidRDefault="00AD786C" w:rsidP="001A5840">
      <w:pPr>
        <w:pStyle w:val="a5"/>
        <w:numPr>
          <w:ilvl w:val="0"/>
          <w:numId w:val="1"/>
        </w:numPr>
        <w:jc w:val="both"/>
      </w:pPr>
      <w:r>
        <w:t>Старостин С. А. Реконструкция древнекитайской фонологической системы – М.: Наука. Главная</w:t>
      </w:r>
      <w:r w:rsidRPr="00972228">
        <w:t xml:space="preserve"> </w:t>
      </w:r>
      <w:r>
        <w:t>редакция</w:t>
      </w:r>
      <w:r w:rsidRPr="00972228">
        <w:t xml:space="preserve"> </w:t>
      </w:r>
      <w:r>
        <w:t>восточной</w:t>
      </w:r>
      <w:r w:rsidRPr="00972228">
        <w:t xml:space="preserve"> </w:t>
      </w:r>
      <w:r>
        <w:t>литературы</w:t>
      </w:r>
      <w:r w:rsidRPr="00972228">
        <w:t xml:space="preserve">, 1989, – </w:t>
      </w:r>
      <w:r>
        <w:t>С</w:t>
      </w:r>
      <w:r w:rsidRPr="00972228">
        <w:t>.</w:t>
      </w:r>
      <w:r>
        <w:t xml:space="preserve"> 8-11.</w:t>
      </w:r>
    </w:p>
    <w:p w14:paraId="378C52C6" w14:textId="77777777" w:rsidR="00AD786C" w:rsidRPr="00AD786C" w:rsidRDefault="00AD786C" w:rsidP="001A5840">
      <w:pPr>
        <w:pStyle w:val="a5"/>
        <w:numPr>
          <w:ilvl w:val="0"/>
          <w:numId w:val="1"/>
        </w:numPr>
        <w:jc w:val="both"/>
      </w:pPr>
      <w:r w:rsidRPr="00AD786C">
        <w:rPr>
          <w:lang w:val="en-US"/>
        </w:rPr>
        <w:t xml:space="preserve">Guillaume Jacques Introduction to Chinese Historical Phonology </w:t>
      </w:r>
      <w:r>
        <w:t>с</w:t>
      </w:r>
      <w:r w:rsidRPr="00AD786C">
        <w:rPr>
          <w:lang w:val="en-US"/>
        </w:rPr>
        <w:t xml:space="preserve">. 6-7. </w:t>
      </w:r>
      <w:r>
        <w:t>Электронная</w:t>
      </w:r>
      <w:r w:rsidRPr="001A5840">
        <w:t xml:space="preserve"> </w:t>
      </w:r>
      <w:r>
        <w:t>версия</w:t>
      </w:r>
      <w:r w:rsidRPr="001A5840">
        <w:t xml:space="preserve"> (2006): </w:t>
      </w:r>
      <w:hyperlink r:id="rId6" w:history="1">
        <w:r w:rsidRPr="00AD786C">
          <w:rPr>
            <w:rStyle w:val="a3"/>
            <w:lang w:val="en-US"/>
          </w:rPr>
          <w:t>https</w:t>
        </w:r>
        <w:r w:rsidRPr="001A5840">
          <w:rPr>
            <w:rStyle w:val="a3"/>
          </w:rPr>
          <w:t>://</w:t>
        </w:r>
        <w:r w:rsidRPr="00AD786C">
          <w:rPr>
            <w:rStyle w:val="a3"/>
            <w:lang w:val="en-US"/>
          </w:rPr>
          <w:t>www</w:t>
        </w:r>
        <w:r w:rsidRPr="001A5840">
          <w:rPr>
            <w:rStyle w:val="a3"/>
          </w:rPr>
          <w:t>.</w:t>
        </w:r>
        <w:r w:rsidRPr="00AD786C">
          <w:rPr>
            <w:rStyle w:val="a3"/>
            <w:lang w:val="en-US"/>
          </w:rPr>
          <w:t>academia</w:t>
        </w:r>
        <w:r w:rsidRPr="001A5840">
          <w:rPr>
            <w:rStyle w:val="a3"/>
          </w:rPr>
          <w:t>.</w:t>
        </w:r>
        <w:proofErr w:type="spellStart"/>
        <w:r w:rsidRPr="00AD786C">
          <w:rPr>
            <w:rStyle w:val="a3"/>
            <w:lang w:val="en-US"/>
          </w:rPr>
          <w:t>edu</w:t>
        </w:r>
        <w:proofErr w:type="spellEnd"/>
        <w:r w:rsidRPr="001A5840">
          <w:rPr>
            <w:rStyle w:val="a3"/>
          </w:rPr>
          <w:t>/2261552/</w:t>
        </w:r>
        <w:r w:rsidRPr="00AD786C">
          <w:rPr>
            <w:rStyle w:val="a3"/>
            <w:lang w:val="en-US"/>
          </w:rPr>
          <w:t>Introduction</w:t>
        </w:r>
        <w:r w:rsidRPr="001A5840">
          <w:rPr>
            <w:rStyle w:val="a3"/>
          </w:rPr>
          <w:t>_</w:t>
        </w:r>
        <w:r w:rsidRPr="00AD786C">
          <w:rPr>
            <w:rStyle w:val="a3"/>
            <w:lang w:val="en-US"/>
          </w:rPr>
          <w:t>to</w:t>
        </w:r>
        <w:r w:rsidRPr="001A5840">
          <w:rPr>
            <w:rStyle w:val="a3"/>
          </w:rPr>
          <w:t>_</w:t>
        </w:r>
        <w:r w:rsidRPr="00AD786C">
          <w:rPr>
            <w:rStyle w:val="a3"/>
            <w:lang w:val="en-US"/>
          </w:rPr>
          <w:t>Chinese</w:t>
        </w:r>
        <w:r w:rsidRPr="001A5840">
          <w:rPr>
            <w:rStyle w:val="a3"/>
          </w:rPr>
          <w:t>_</w:t>
        </w:r>
        <w:r w:rsidRPr="00AD786C">
          <w:rPr>
            <w:rStyle w:val="a3"/>
            <w:lang w:val="en-US"/>
          </w:rPr>
          <w:t>historical</w:t>
        </w:r>
        <w:r w:rsidRPr="001A5840">
          <w:rPr>
            <w:rStyle w:val="a3"/>
          </w:rPr>
          <w:t>_</w:t>
        </w:r>
        <w:r w:rsidRPr="00AD786C">
          <w:rPr>
            <w:rStyle w:val="a3"/>
            <w:lang w:val="en-US"/>
          </w:rPr>
          <w:t>phonology</w:t>
        </w:r>
      </w:hyperlink>
      <w:r w:rsidRPr="001A5840">
        <w:t xml:space="preserve"> </w:t>
      </w:r>
      <w:r>
        <w:t>Дата</w:t>
      </w:r>
      <w:r w:rsidRPr="001A5840">
        <w:t xml:space="preserve"> </w:t>
      </w:r>
      <w:r>
        <w:t>обращения</w:t>
      </w:r>
      <w:r w:rsidRPr="001A5840">
        <w:t>: 1.09.2024</w:t>
      </w:r>
    </w:p>
    <w:p w14:paraId="210522FE" w14:textId="77777777" w:rsidR="00AD786C" w:rsidRDefault="00AD786C" w:rsidP="001A5840">
      <w:pPr>
        <w:pStyle w:val="a5"/>
        <w:numPr>
          <w:ilvl w:val="0"/>
          <w:numId w:val="1"/>
        </w:numPr>
        <w:jc w:val="both"/>
      </w:pPr>
      <w:r w:rsidRPr="00AD786C">
        <w:rPr>
          <w:lang w:val="en-US"/>
        </w:rPr>
        <w:t xml:space="preserve">Guillaume Jacques Traditional Chinese Phonology // Encyclopedia of Chinese Languages and Linguistics. </w:t>
      </w:r>
      <w:r w:rsidRPr="00AD786C">
        <w:t xml:space="preserve">Электронная версия (2017);  </w:t>
      </w:r>
      <w:hyperlink r:id="rId7" w:history="1">
        <w:r w:rsidRPr="00AD786C">
          <w:rPr>
            <w:rStyle w:val="a3"/>
            <w:color w:val="auto"/>
            <w:u w:val="none"/>
          </w:rPr>
          <w:t>https://www.academia.edu/2261629/Traditional_Chinese_Phonology</w:t>
        </w:r>
      </w:hyperlink>
      <w:r w:rsidRPr="00AD786C">
        <w:t xml:space="preserve"> Дата обращения: 1.09.2024 </w:t>
      </w:r>
    </w:p>
    <w:p w14:paraId="0EA0691C" w14:textId="6ABAE684" w:rsidR="00AD786C" w:rsidRPr="00BD74CB" w:rsidRDefault="00AD786C" w:rsidP="001A5840">
      <w:pPr>
        <w:pStyle w:val="a5"/>
        <w:numPr>
          <w:ilvl w:val="0"/>
          <w:numId w:val="1"/>
        </w:numPr>
        <w:jc w:val="both"/>
      </w:pPr>
      <w:r w:rsidRPr="00AD786C">
        <w:rPr>
          <w:lang w:val="en-US"/>
        </w:rPr>
        <w:t xml:space="preserve">Young Oh Rime Dictionaries // Encyclopedia of Chinese Languages and Linguistics. </w:t>
      </w:r>
      <w:r>
        <w:t>Электронная версия (</w:t>
      </w:r>
      <w:r w:rsidRPr="00FE743D">
        <w:t>2017</w:t>
      </w:r>
      <w:r>
        <w:t>)</w:t>
      </w:r>
      <w:r w:rsidRPr="00FE743D">
        <w:t>;</w:t>
      </w:r>
      <w:r>
        <w:t xml:space="preserve"> </w:t>
      </w:r>
      <w:hyperlink r:id="rId8" w:history="1">
        <w:r w:rsidRPr="0010286C">
          <w:rPr>
            <w:rStyle w:val="a3"/>
          </w:rPr>
          <w:t>https://www.academia.edu/30894515/Rime_Dictionaries_Encyclopedia_of_Chinese_Language_and_Linguistics_</w:t>
        </w:r>
      </w:hyperlink>
      <w:r>
        <w:t xml:space="preserve"> Дата обращения: 1.09.2024</w:t>
      </w:r>
      <w:r w:rsidRPr="00D552B2">
        <w:tab/>
      </w:r>
    </w:p>
    <w:p w14:paraId="0CB1A3DA" w14:textId="77777777" w:rsidR="00AD786C" w:rsidRPr="00AD786C" w:rsidRDefault="00AD786C" w:rsidP="001A5840">
      <w:pPr>
        <w:jc w:val="both"/>
      </w:pPr>
    </w:p>
    <w:p w14:paraId="7873541B" w14:textId="77777777" w:rsidR="00AD786C" w:rsidRPr="00AD786C" w:rsidRDefault="00AD786C" w:rsidP="001A5840">
      <w:pPr>
        <w:jc w:val="both"/>
      </w:pPr>
    </w:p>
    <w:sectPr w:rsidR="00AD786C" w:rsidRPr="00AD786C" w:rsidSect="00CD2C2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BCF"/>
    <w:multiLevelType w:val="hybridMultilevel"/>
    <w:tmpl w:val="990613AA"/>
    <w:lvl w:ilvl="0" w:tplc="2D8A644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EC35BED"/>
    <w:multiLevelType w:val="hybridMultilevel"/>
    <w:tmpl w:val="238ABB12"/>
    <w:lvl w:ilvl="0" w:tplc="EA94CAA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7A93C95"/>
    <w:multiLevelType w:val="hybridMultilevel"/>
    <w:tmpl w:val="111A5EEA"/>
    <w:lvl w:ilvl="0" w:tplc="47DA0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25"/>
    <w:rsid w:val="000360B1"/>
    <w:rsid w:val="00082443"/>
    <w:rsid w:val="00085128"/>
    <w:rsid w:val="000A58A7"/>
    <w:rsid w:val="000F5D19"/>
    <w:rsid w:val="001443A3"/>
    <w:rsid w:val="00176F1B"/>
    <w:rsid w:val="00195417"/>
    <w:rsid w:val="001A5840"/>
    <w:rsid w:val="001C4291"/>
    <w:rsid w:val="002301E4"/>
    <w:rsid w:val="00235388"/>
    <w:rsid w:val="00241136"/>
    <w:rsid w:val="00245360"/>
    <w:rsid w:val="002559F7"/>
    <w:rsid w:val="0028439A"/>
    <w:rsid w:val="0030068A"/>
    <w:rsid w:val="00332D1F"/>
    <w:rsid w:val="00342809"/>
    <w:rsid w:val="00350929"/>
    <w:rsid w:val="00377401"/>
    <w:rsid w:val="003A6278"/>
    <w:rsid w:val="003A681E"/>
    <w:rsid w:val="003C35B6"/>
    <w:rsid w:val="00401919"/>
    <w:rsid w:val="00427360"/>
    <w:rsid w:val="0045225F"/>
    <w:rsid w:val="00455A7C"/>
    <w:rsid w:val="00477558"/>
    <w:rsid w:val="00485A42"/>
    <w:rsid w:val="004D7870"/>
    <w:rsid w:val="004F4EC7"/>
    <w:rsid w:val="00575F5B"/>
    <w:rsid w:val="005C394E"/>
    <w:rsid w:val="00615923"/>
    <w:rsid w:val="006500C9"/>
    <w:rsid w:val="006B6BD5"/>
    <w:rsid w:val="006C43CC"/>
    <w:rsid w:val="006E2FCF"/>
    <w:rsid w:val="0074792E"/>
    <w:rsid w:val="007A4629"/>
    <w:rsid w:val="008727EC"/>
    <w:rsid w:val="008B1C27"/>
    <w:rsid w:val="008B6C85"/>
    <w:rsid w:val="008F7FF1"/>
    <w:rsid w:val="009B4419"/>
    <w:rsid w:val="00A706D8"/>
    <w:rsid w:val="00AD786C"/>
    <w:rsid w:val="00B606B4"/>
    <w:rsid w:val="00B63C0E"/>
    <w:rsid w:val="00B66A5B"/>
    <w:rsid w:val="00B809B5"/>
    <w:rsid w:val="00BB7EC3"/>
    <w:rsid w:val="00BD74CB"/>
    <w:rsid w:val="00BF0B69"/>
    <w:rsid w:val="00C25A9F"/>
    <w:rsid w:val="00C614B0"/>
    <w:rsid w:val="00C951DF"/>
    <w:rsid w:val="00CB6F25"/>
    <w:rsid w:val="00CD23C8"/>
    <w:rsid w:val="00CD2C2B"/>
    <w:rsid w:val="00D06E11"/>
    <w:rsid w:val="00D91091"/>
    <w:rsid w:val="00DA2FC6"/>
    <w:rsid w:val="00DB0A1E"/>
    <w:rsid w:val="00DB22DE"/>
    <w:rsid w:val="00DE2AEA"/>
    <w:rsid w:val="00E1527B"/>
    <w:rsid w:val="00E76328"/>
    <w:rsid w:val="00EB5119"/>
    <w:rsid w:val="00ED31AD"/>
    <w:rsid w:val="00EF101E"/>
    <w:rsid w:val="00F01BB4"/>
    <w:rsid w:val="00F37264"/>
    <w:rsid w:val="00F41BAF"/>
    <w:rsid w:val="00F6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529F"/>
  <w15:chartTrackingRefBased/>
  <w15:docId w15:val="{B5C96B97-6579-CB4B-B308-A516A7BB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A1E"/>
    <w:pPr>
      <w:ind w:firstLine="397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0A1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95417"/>
    <w:pPr>
      <w:ind w:left="720"/>
      <w:contextualSpacing/>
    </w:pPr>
  </w:style>
  <w:style w:type="paragraph" w:customStyle="1" w:styleId="a6">
    <w:name w:val="Стиль важный"/>
    <w:basedOn w:val="a"/>
    <w:qFormat/>
    <w:rsid w:val="00AD786C"/>
    <w:pPr>
      <w:spacing w:before="120" w:after="120" w:line="360" w:lineRule="auto"/>
      <w:ind w:firstLine="567"/>
    </w:pPr>
    <w:rPr>
      <w:rFonts w:eastAsia="Times New Roman" w:cs="Times New Roman"/>
      <w:sz w:val="28"/>
    </w:rPr>
  </w:style>
  <w:style w:type="character" w:styleId="a7">
    <w:name w:val="FollowedHyperlink"/>
    <w:basedOn w:val="a0"/>
    <w:uiPriority w:val="99"/>
    <w:semiHidden/>
    <w:unhideWhenUsed/>
    <w:rsid w:val="00AD7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0894515/Rime_Dictionaries_Encyclopedia_of_Chinese_Language_and_Linguistics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a.edu/2261629/Traditional_Chinese_Phon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2261552/Introduction_to_Chinese_historical_phonology" TargetMode="External"/><Relationship Id="rId5" Type="http://schemas.openxmlformats.org/officeDocument/2006/relationships/hyperlink" Target="mailto:pavlovasa@my.ms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Павлова</dc:creator>
  <cp:keywords/>
  <dc:description/>
  <cp:lastModifiedBy>Соня Павлова</cp:lastModifiedBy>
  <cp:revision>78</cp:revision>
  <dcterms:created xsi:type="dcterms:W3CDTF">2025-03-01T17:42:00Z</dcterms:created>
  <dcterms:modified xsi:type="dcterms:W3CDTF">2025-03-03T20:44:00Z</dcterms:modified>
</cp:coreProperties>
</file>