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ABD40" w14:textId="77777777" w:rsidR="006869A3" w:rsidRDefault="00F42909" w:rsidP="008346E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346EB">
        <w:rPr>
          <w:b/>
          <w:bCs/>
          <w:sz w:val="24"/>
          <w:szCs w:val="24"/>
        </w:rPr>
        <w:t>Значение деятельности профсоюзных организаций в контексте функционирования Африканской континентальной зоны свободной торговли</w:t>
      </w:r>
    </w:p>
    <w:p w14:paraId="334B1957" w14:textId="77777777" w:rsidR="008346EB" w:rsidRPr="008346EB" w:rsidRDefault="008346EB" w:rsidP="008346EB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8346EB">
        <w:rPr>
          <w:b/>
          <w:bCs/>
          <w:i/>
          <w:iCs/>
          <w:sz w:val="24"/>
          <w:szCs w:val="24"/>
        </w:rPr>
        <w:t>Студинец Артем Алексеевич</w:t>
      </w:r>
    </w:p>
    <w:p w14:paraId="6317F752" w14:textId="16AC96B3" w:rsidR="008346EB" w:rsidRPr="008346EB" w:rsidRDefault="008346EB" w:rsidP="008346EB">
      <w:pPr>
        <w:spacing w:after="0" w:line="240" w:lineRule="auto"/>
        <w:jc w:val="center"/>
        <w:rPr>
          <w:sz w:val="24"/>
          <w:szCs w:val="24"/>
        </w:rPr>
      </w:pPr>
      <w:r w:rsidRPr="008346EB">
        <w:rPr>
          <w:sz w:val="24"/>
          <w:szCs w:val="24"/>
        </w:rPr>
        <w:t>Аспирант</w:t>
      </w:r>
      <w:r w:rsidR="00C264FA">
        <w:rPr>
          <w:sz w:val="24"/>
          <w:szCs w:val="24"/>
        </w:rPr>
        <w:t xml:space="preserve"> 2 курса</w:t>
      </w:r>
      <w:bookmarkStart w:id="0" w:name="_GoBack"/>
      <w:bookmarkEnd w:id="0"/>
    </w:p>
    <w:p w14:paraId="2977E107" w14:textId="77777777" w:rsidR="00F42909" w:rsidRDefault="008346EB" w:rsidP="008346EB">
      <w:pPr>
        <w:spacing w:after="0" w:line="240" w:lineRule="auto"/>
        <w:jc w:val="center"/>
        <w:rPr>
          <w:sz w:val="24"/>
          <w:szCs w:val="24"/>
        </w:rPr>
      </w:pPr>
      <w:r w:rsidRPr="008346EB">
        <w:rPr>
          <w:sz w:val="24"/>
          <w:szCs w:val="24"/>
        </w:rPr>
        <w:t>Донецкий государственный университет</w:t>
      </w:r>
    </w:p>
    <w:p w14:paraId="77009405" w14:textId="77777777" w:rsidR="008346EB" w:rsidRDefault="008346EB" w:rsidP="008346E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Исторический факультет, Донецк, Россия</w:t>
      </w:r>
    </w:p>
    <w:p w14:paraId="6C3B72C8" w14:textId="77777777" w:rsidR="008346EB" w:rsidRPr="00BF4AAE" w:rsidRDefault="008346EB" w:rsidP="008346EB">
      <w:pPr>
        <w:spacing w:after="0" w:line="240" w:lineRule="auto"/>
        <w:jc w:val="center"/>
        <w:rPr>
          <w:sz w:val="24"/>
          <w:szCs w:val="24"/>
        </w:rPr>
      </w:pPr>
      <w:r w:rsidRPr="008346EB">
        <w:rPr>
          <w:sz w:val="24"/>
          <w:szCs w:val="24"/>
          <w:lang w:val="de-DE"/>
        </w:rPr>
        <w:t>E</w:t>
      </w:r>
      <w:r w:rsidRPr="00BF4AAE">
        <w:rPr>
          <w:sz w:val="24"/>
          <w:szCs w:val="24"/>
        </w:rPr>
        <w:t>-</w:t>
      </w:r>
      <w:r w:rsidRPr="008346EB">
        <w:rPr>
          <w:sz w:val="24"/>
          <w:szCs w:val="24"/>
          <w:lang w:val="de-DE"/>
        </w:rPr>
        <w:t>mail</w:t>
      </w:r>
      <w:r w:rsidRPr="00BF4AAE">
        <w:rPr>
          <w:sz w:val="24"/>
          <w:szCs w:val="24"/>
        </w:rPr>
        <w:t xml:space="preserve">: </w:t>
      </w:r>
      <w:r w:rsidRPr="008346EB">
        <w:rPr>
          <w:sz w:val="24"/>
          <w:szCs w:val="24"/>
          <w:lang w:val="de-DE"/>
        </w:rPr>
        <w:t>s</w:t>
      </w:r>
      <w:r w:rsidRPr="00BF4AAE">
        <w:rPr>
          <w:sz w:val="24"/>
          <w:szCs w:val="24"/>
        </w:rPr>
        <w:t>.</w:t>
      </w:r>
      <w:r w:rsidRPr="008346EB">
        <w:rPr>
          <w:sz w:val="24"/>
          <w:szCs w:val="24"/>
          <w:lang w:val="de-DE"/>
        </w:rPr>
        <w:t>stydineu</w:t>
      </w:r>
      <w:r w:rsidRPr="00BF4AAE">
        <w:rPr>
          <w:sz w:val="24"/>
          <w:szCs w:val="24"/>
        </w:rPr>
        <w:t>77@</w:t>
      </w:r>
      <w:r w:rsidRPr="008346EB">
        <w:rPr>
          <w:sz w:val="24"/>
          <w:szCs w:val="24"/>
          <w:lang w:val="de-DE"/>
        </w:rPr>
        <w:t>mail</w:t>
      </w:r>
      <w:r w:rsidRPr="00BF4AAE">
        <w:rPr>
          <w:sz w:val="24"/>
          <w:szCs w:val="24"/>
        </w:rPr>
        <w:t>.</w:t>
      </w:r>
      <w:r w:rsidRPr="008346EB">
        <w:rPr>
          <w:sz w:val="24"/>
          <w:szCs w:val="24"/>
          <w:lang w:val="de-DE"/>
        </w:rPr>
        <w:t>ru</w:t>
      </w:r>
    </w:p>
    <w:p w14:paraId="3FAF634F" w14:textId="4DBDE6C8" w:rsidR="00F42909" w:rsidRDefault="00F42909" w:rsidP="00295A86">
      <w:pPr>
        <w:spacing w:after="0" w:line="240" w:lineRule="auto"/>
        <w:ind w:firstLine="426"/>
        <w:rPr>
          <w:sz w:val="24"/>
          <w:szCs w:val="24"/>
        </w:rPr>
      </w:pPr>
      <w:r w:rsidRPr="00F42909">
        <w:rPr>
          <w:sz w:val="24"/>
          <w:szCs w:val="24"/>
        </w:rPr>
        <w:t xml:space="preserve">Африканская континентальная зона свободной торговли (АфКЗСТ) начала свое функционирование 1 января 2021 года. </w:t>
      </w:r>
      <w:r w:rsidR="00BF4AAE">
        <w:rPr>
          <w:sz w:val="24"/>
          <w:szCs w:val="24"/>
        </w:rPr>
        <w:t xml:space="preserve">Её цель - </w:t>
      </w:r>
      <w:r w:rsidRPr="00F42909">
        <w:rPr>
          <w:sz w:val="24"/>
          <w:szCs w:val="24"/>
        </w:rPr>
        <w:t>развитие африканской внутрирегиональной торговли посредством поэтапного снятия ограничений на экспорт и импорт товаров между африканскими странами, а также создание единого режима торговли со странами, не относящимся к африканскому региону.</w:t>
      </w:r>
    </w:p>
    <w:p w14:paraId="4681A2E5" w14:textId="2AF47FA3" w:rsidR="00F42909" w:rsidRDefault="00863B41" w:rsidP="00295A86">
      <w:pPr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Отечественные и зарубежные исследователи</w:t>
      </w:r>
      <w:r w:rsidR="00F42909" w:rsidRPr="00F42909">
        <w:rPr>
          <w:sz w:val="24"/>
          <w:szCs w:val="24"/>
        </w:rPr>
        <w:t xml:space="preserve"> приходят к положительной оценке Африканской континентальной зоны свободной торговли и ее влиянии на развитие континента. Так, либерализация торговли между странами Африки приводит к улучшению показателей внутриконтинентальной торговли, создает благоприятные условия для африканских производителей</w:t>
      </w:r>
      <w:r>
        <w:rPr>
          <w:sz w:val="24"/>
          <w:szCs w:val="24"/>
        </w:rPr>
        <w:t xml:space="preserve">, </w:t>
      </w:r>
      <w:r w:rsidR="00F42909" w:rsidRPr="00F42909">
        <w:rPr>
          <w:sz w:val="24"/>
          <w:szCs w:val="24"/>
        </w:rPr>
        <w:t>приводит к сокращению уровня бедности и имущественного неравенства на континенте</w:t>
      </w:r>
      <w:r w:rsidR="00E214EA">
        <w:rPr>
          <w:sz w:val="24"/>
          <w:szCs w:val="24"/>
        </w:rPr>
        <w:t xml:space="preserve"> </w:t>
      </w:r>
      <w:r w:rsidR="00E214EA" w:rsidRPr="00E214EA">
        <w:rPr>
          <w:sz w:val="24"/>
          <w:szCs w:val="24"/>
        </w:rPr>
        <w:t>[1]</w:t>
      </w:r>
      <w:r w:rsidR="00F42909" w:rsidRPr="00F42909">
        <w:rPr>
          <w:sz w:val="24"/>
          <w:szCs w:val="24"/>
        </w:rPr>
        <w:t>.</w:t>
      </w:r>
    </w:p>
    <w:p w14:paraId="7652F2D2" w14:textId="77777777" w:rsidR="00F42909" w:rsidRDefault="00F42909" w:rsidP="00295A86">
      <w:pPr>
        <w:spacing w:after="0" w:line="240" w:lineRule="auto"/>
        <w:ind w:firstLine="426"/>
        <w:rPr>
          <w:sz w:val="24"/>
          <w:szCs w:val="24"/>
        </w:rPr>
      </w:pPr>
      <w:r w:rsidRPr="00F42909">
        <w:rPr>
          <w:sz w:val="24"/>
          <w:szCs w:val="24"/>
        </w:rPr>
        <w:t>Исследователь Дробот Е.В. указывает, что наличие континентальной зоны свободной торговли позволит африканским производителям занять более значимое место в системе глобального производства за счет создания новых отраслей производства</w:t>
      </w:r>
      <w:r w:rsidR="008346EB" w:rsidRPr="008346EB">
        <w:rPr>
          <w:sz w:val="24"/>
          <w:szCs w:val="24"/>
        </w:rPr>
        <w:t xml:space="preserve"> [2]</w:t>
      </w:r>
      <w:r w:rsidRPr="00F42909">
        <w:rPr>
          <w:sz w:val="24"/>
          <w:szCs w:val="24"/>
        </w:rPr>
        <w:t>.</w:t>
      </w:r>
    </w:p>
    <w:p w14:paraId="673A5501" w14:textId="5A0BA7EF" w:rsidR="00F42909" w:rsidRDefault="00F42909" w:rsidP="00295A86">
      <w:pPr>
        <w:spacing w:after="0" w:line="240" w:lineRule="auto"/>
        <w:ind w:firstLine="426"/>
        <w:rPr>
          <w:sz w:val="24"/>
          <w:szCs w:val="24"/>
        </w:rPr>
      </w:pPr>
      <w:r w:rsidRPr="00F42909">
        <w:rPr>
          <w:sz w:val="24"/>
          <w:szCs w:val="24"/>
        </w:rPr>
        <w:t>Исходя из того, что в данных работах не рассмотрен механизм повышения жизненного уровня африканцев, а лишь указано это повышение как факт, можно выдвинуть гипотезу, что сокращение бедности и повышение жизненного уровня произойдет автоматически. Однако, условия кризиса пандемии привели к сокращению экономического роста стран Африки, к падению жизненного уровня несмотря на то, что АфКЗСТ начала свое функционирование с 1 января 2021 года. Поэто</w:t>
      </w:r>
      <w:r w:rsidR="00863B41">
        <w:rPr>
          <w:sz w:val="24"/>
          <w:szCs w:val="24"/>
        </w:rPr>
        <w:t>му</w:t>
      </w:r>
      <w:r w:rsidRPr="00F42909">
        <w:rPr>
          <w:sz w:val="24"/>
          <w:szCs w:val="24"/>
        </w:rPr>
        <w:t>, необходимо исследовать деятельность и роль тех институтов, которые выступают за создание наиболее благоприятных социальных условий, которые могли бы дополнить выгоды стран Африки от функционирования АфКЗСТ</w:t>
      </w:r>
      <w:r>
        <w:rPr>
          <w:sz w:val="24"/>
          <w:szCs w:val="24"/>
        </w:rPr>
        <w:t>, то есть, профессиональных союзов.</w:t>
      </w:r>
    </w:p>
    <w:p w14:paraId="43DBE4CD" w14:textId="5F2F1EDE" w:rsidR="00F42909" w:rsidRDefault="00F42909" w:rsidP="00295A86">
      <w:pPr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Влияние кризиса пандемии на развитие стран Африки проявляется в</w:t>
      </w:r>
      <w:r w:rsidRPr="00F42909">
        <w:rPr>
          <w:sz w:val="24"/>
          <w:szCs w:val="24"/>
        </w:rPr>
        <w:t xml:space="preserve"> сокращени</w:t>
      </w:r>
      <w:r>
        <w:rPr>
          <w:sz w:val="24"/>
          <w:szCs w:val="24"/>
        </w:rPr>
        <w:t>и</w:t>
      </w:r>
      <w:r w:rsidRPr="00F42909">
        <w:rPr>
          <w:sz w:val="24"/>
          <w:szCs w:val="24"/>
        </w:rPr>
        <w:t xml:space="preserve"> темпов экономического роста. Так, в исследовании Africa`s Development Dynamics [</w:t>
      </w:r>
      <w:r w:rsidR="00E214EA" w:rsidRPr="00E214EA">
        <w:rPr>
          <w:sz w:val="24"/>
          <w:szCs w:val="24"/>
        </w:rPr>
        <w:t>5</w:t>
      </w:r>
      <w:r w:rsidRPr="00F42909">
        <w:rPr>
          <w:sz w:val="24"/>
          <w:szCs w:val="24"/>
        </w:rPr>
        <w:t xml:space="preserve">] указано, что в 2020 году </w:t>
      </w:r>
      <w:r w:rsidR="000B73C8">
        <w:rPr>
          <w:sz w:val="24"/>
          <w:szCs w:val="24"/>
        </w:rPr>
        <w:t>рост ВВП стран Африки</w:t>
      </w:r>
      <w:r w:rsidRPr="00F42909">
        <w:rPr>
          <w:sz w:val="24"/>
          <w:szCs w:val="24"/>
        </w:rPr>
        <w:t xml:space="preserve"> опустился до исторического минимума в 4%.  Значительное влияние указанное событие также оказало на социальную сферу стран Африки. </w:t>
      </w:r>
      <w:r w:rsidR="00863B41">
        <w:rPr>
          <w:sz w:val="24"/>
          <w:szCs w:val="24"/>
        </w:rPr>
        <w:t>О</w:t>
      </w:r>
      <w:r w:rsidRPr="00F42909">
        <w:rPr>
          <w:sz w:val="24"/>
          <w:szCs w:val="24"/>
        </w:rPr>
        <w:t xml:space="preserve">коло 20 млн. человек </w:t>
      </w:r>
      <w:r w:rsidR="000B73C8">
        <w:rPr>
          <w:sz w:val="24"/>
          <w:szCs w:val="24"/>
        </w:rPr>
        <w:t xml:space="preserve">на континенте </w:t>
      </w:r>
      <w:r w:rsidRPr="00F42909">
        <w:rPr>
          <w:sz w:val="24"/>
          <w:szCs w:val="24"/>
        </w:rPr>
        <w:t>могут лишиться работы</w:t>
      </w:r>
      <w:r w:rsidR="00E214EA" w:rsidRPr="00BF4AAE">
        <w:rPr>
          <w:sz w:val="24"/>
          <w:szCs w:val="24"/>
        </w:rPr>
        <w:t xml:space="preserve"> [3]</w:t>
      </w:r>
      <w:r w:rsidRPr="00F42909">
        <w:rPr>
          <w:sz w:val="24"/>
          <w:szCs w:val="24"/>
        </w:rPr>
        <w:t>.</w:t>
      </w:r>
    </w:p>
    <w:p w14:paraId="65E5535A" w14:textId="1071F19E" w:rsidR="000B73C8" w:rsidRPr="00EF1098" w:rsidRDefault="000B73C8" w:rsidP="00295A86">
      <w:pPr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Данные условия являются предпосылками для развития внеэкономических факторов, которые могут повлиять на дальнейший ход интеграционного процесса в рамках АфКЗСТ. Например, в Нигерии ухудшение экономических и социальных условий в результате влияния кризиса пандемии вылилось в гражданское недовольство</w:t>
      </w:r>
      <w:r w:rsidR="00EF1098">
        <w:rPr>
          <w:sz w:val="24"/>
          <w:szCs w:val="24"/>
        </w:rPr>
        <w:t xml:space="preserve"> в мае 2024 года. </w:t>
      </w:r>
      <w:r w:rsidR="00863B41">
        <w:rPr>
          <w:sz w:val="24"/>
          <w:szCs w:val="24"/>
        </w:rPr>
        <w:t>И</w:t>
      </w:r>
      <w:r w:rsidR="00EF1098">
        <w:rPr>
          <w:sz w:val="24"/>
          <w:szCs w:val="24"/>
        </w:rPr>
        <w:t>менно благодаря участию профсоюзных организаций, таких как</w:t>
      </w:r>
      <w:r w:rsidR="00EF1098" w:rsidRPr="00EF1098">
        <w:rPr>
          <w:sz w:val="24"/>
          <w:szCs w:val="24"/>
        </w:rPr>
        <w:t xml:space="preserve"> </w:t>
      </w:r>
      <w:r w:rsidR="00EF1098">
        <w:rPr>
          <w:sz w:val="24"/>
          <w:szCs w:val="24"/>
          <w:lang w:val="en-US"/>
        </w:rPr>
        <w:t>NLC</w:t>
      </w:r>
      <w:r w:rsidR="00EF1098" w:rsidRPr="00EF1098">
        <w:rPr>
          <w:sz w:val="24"/>
          <w:szCs w:val="24"/>
        </w:rPr>
        <w:t xml:space="preserve"> </w:t>
      </w:r>
      <w:r w:rsidR="00EF1098">
        <w:rPr>
          <w:sz w:val="24"/>
          <w:szCs w:val="24"/>
        </w:rPr>
        <w:t xml:space="preserve">и </w:t>
      </w:r>
      <w:r w:rsidR="00EF1098">
        <w:rPr>
          <w:sz w:val="24"/>
          <w:szCs w:val="24"/>
          <w:lang w:val="de-DE"/>
        </w:rPr>
        <w:t>TUC</w:t>
      </w:r>
      <w:r w:rsidR="00EF1098">
        <w:rPr>
          <w:sz w:val="24"/>
          <w:szCs w:val="24"/>
        </w:rPr>
        <w:t>, общественное движение добилось своей цели – повышени</w:t>
      </w:r>
      <w:r w:rsidR="00863B41">
        <w:rPr>
          <w:sz w:val="24"/>
          <w:szCs w:val="24"/>
        </w:rPr>
        <w:t>я</w:t>
      </w:r>
      <w:r w:rsidR="00EF1098">
        <w:rPr>
          <w:sz w:val="24"/>
          <w:szCs w:val="24"/>
        </w:rPr>
        <w:t xml:space="preserve"> минимальной заработной платы с 30 тыс. найр до 70 тыс. найр</w:t>
      </w:r>
      <w:r w:rsidR="00EF1098" w:rsidRPr="00EF1098">
        <w:rPr>
          <w:sz w:val="24"/>
          <w:szCs w:val="24"/>
        </w:rPr>
        <w:t xml:space="preserve"> </w:t>
      </w:r>
      <w:r w:rsidR="00EF1098" w:rsidRPr="00E214EA">
        <w:rPr>
          <w:sz w:val="24"/>
          <w:szCs w:val="24"/>
        </w:rPr>
        <w:t>[</w:t>
      </w:r>
      <w:r w:rsidR="00E214EA" w:rsidRPr="00E214EA">
        <w:rPr>
          <w:sz w:val="24"/>
          <w:szCs w:val="24"/>
        </w:rPr>
        <w:t>4</w:t>
      </w:r>
      <w:r w:rsidR="00EF1098" w:rsidRPr="00E214EA">
        <w:rPr>
          <w:sz w:val="24"/>
          <w:szCs w:val="24"/>
        </w:rPr>
        <w:t>].</w:t>
      </w:r>
      <w:r w:rsidR="00EF1098">
        <w:rPr>
          <w:sz w:val="24"/>
          <w:szCs w:val="24"/>
        </w:rPr>
        <w:t xml:space="preserve"> </w:t>
      </w:r>
    </w:p>
    <w:p w14:paraId="29BB9D75" w14:textId="29BC6A37" w:rsidR="00F42909" w:rsidRDefault="00EF1098" w:rsidP="00295A86">
      <w:pPr>
        <w:spacing w:after="0" w:line="240" w:lineRule="auto"/>
        <w:ind w:firstLine="426"/>
        <w:rPr>
          <w:sz w:val="24"/>
          <w:szCs w:val="24"/>
        </w:rPr>
      </w:pPr>
      <w:r w:rsidRPr="00EF1098">
        <w:rPr>
          <w:sz w:val="24"/>
          <w:szCs w:val="24"/>
        </w:rPr>
        <w:t>Положительным примером влияния деятельности профессиональных союзов на улучшение жизненных условий работников является деятельность федерации профсоюзов ЮАР COSATU. В соответствии с их данными [</w:t>
      </w:r>
      <w:r w:rsidR="00E214EA" w:rsidRPr="00E214EA">
        <w:rPr>
          <w:sz w:val="24"/>
          <w:szCs w:val="24"/>
        </w:rPr>
        <w:t>6</w:t>
      </w:r>
      <w:r w:rsidRPr="00EF1098">
        <w:rPr>
          <w:sz w:val="24"/>
          <w:szCs w:val="24"/>
        </w:rPr>
        <w:t xml:space="preserve">], активисты объединения способствовали принятию в 2019 году Закона о минимальной заработной плате, </w:t>
      </w:r>
      <w:r w:rsidR="00863B41">
        <w:rPr>
          <w:sz w:val="24"/>
          <w:szCs w:val="24"/>
        </w:rPr>
        <w:t>который благоприятно повлиял на</w:t>
      </w:r>
      <w:r w:rsidRPr="00EF1098">
        <w:rPr>
          <w:sz w:val="24"/>
          <w:szCs w:val="24"/>
        </w:rPr>
        <w:t xml:space="preserve"> </w:t>
      </w:r>
      <w:r w:rsidR="00863B41">
        <w:rPr>
          <w:sz w:val="24"/>
          <w:szCs w:val="24"/>
        </w:rPr>
        <w:t>у</w:t>
      </w:r>
      <w:r w:rsidRPr="00EF1098">
        <w:rPr>
          <w:sz w:val="24"/>
          <w:szCs w:val="24"/>
        </w:rPr>
        <w:t>слови</w:t>
      </w:r>
      <w:r w:rsidR="00863B41">
        <w:rPr>
          <w:sz w:val="24"/>
          <w:szCs w:val="24"/>
        </w:rPr>
        <w:t>я труда</w:t>
      </w:r>
      <w:r w:rsidRPr="00EF1098">
        <w:rPr>
          <w:sz w:val="24"/>
          <w:szCs w:val="24"/>
        </w:rPr>
        <w:t xml:space="preserve"> 6 млн. человек, занятых на низкооплачиваемых работах.</w:t>
      </w:r>
    </w:p>
    <w:p w14:paraId="1D944B5A" w14:textId="77777777" w:rsidR="00EF1098" w:rsidRDefault="00EF1098" w:rsidP="00295A86">
      <w:pPr>
        <w:spacing w:after="0" w:line="240" w:lineRule="auto"/>
        <w:ind w:firstLine="426"/>
        <w:rPr>
          <w:sz w:val="24"/>
          <w:szCs w:val="24"/>
        </w:rPr>
      </w:pPr>
      <w:r w:rsidRPr="00EF1098">
        <w:rPr>
          <w:sz w:val="24"/>
          <w:szCs w:val="24"/>
        </w:rPr>
        <w:t xml:space="preserve">Одной из причин таких результатов является то, участие профсоюзных организаций в массовых мероприятиях придает им организованный характер. Отличительной особенностью также является то, что выражение недовольства с помощью профсоюзных механизмов носит более социально приемлемый характер. Так, в послании Президента </w:t>
      </w:r>
      <w:r w:rsidRPr="00EF1098">
        <w:rPr>
          <w:sz w:val="24"/>
          <w:szCs w:val="24"/>
        </w:rPr>
        <w:lastRenderedPageBreak/>
        <w:t>Nigerian Labour Congress от 30 сентября 2024 года [14] отмечается, что целью деятельности организации является повышение право сознательности нигерийских граждан, освоение ими легальных способов разрешения трудовых конфликтов, несмотря на нарушения демократических норм, несправедливости со стороны правящих элит.</w:t>
      </w:r>
    </w:p>
    <w:p w14:paraId="5D1B77DC" w14:textId="5FAD510D" w:rsidR="00EF1098" w:rsidRDefault="00EF1098" w:rsidP="00295A86">
      <w:pPr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Следует отметить, что деятельност</w:t>
      </w:r>
      <w:r w:rsidR="00863B41">
        <w:rPr>
          <w:sz w:val="24"/>
          <w:szCs w:val="24"/>
        </w:rPr>
        <w:t>ь</w:t>
      </w:r>
      <w:r>
        <w:rPr>
          <w:sz w:val="24"/>
          <w:szCs w:val="24"/>
        </w:rPr>
        <w:t xml:space="preserve"> АфКЗСТ и профсоюзных организаций </w:t>
      </w:r>
      <w:r w:rsidR="00863B41">
        <w:rPr>
          <w:sz w:val="24"/>
          <w:szCs w:val="24"/>
        </w:rPr>
        <w:t>не являются противоположностями</w:t>
      </w:r>
      <w:r>
        <w:rPr>
          <w:sz w:val="24"/>
          <w:szCs w:val="24"/>
        </w:rPr>
        <w:t xml:space="preserve">. Так, </w:t>
      </w:r>
      <w:r w:rsidRPr="00EF1098">
        <w:rPr>
          <w:sz w:val="24"/>
          <w:szCs w:val="24"/>
        </w:rPr>
        <w:t>Nigerian Labour Congress [</w:t>
      </w:r>
      <w:r w:rsidR="00E214EA" w:rsidRPr="00E214EA">
        <w:rPr>
          <w:sz w:val="24"/>
          <w:szCs w:val="24"/>
        </w:rPr>
        <w:t>7</w:t>
      </w:r>
      <w:r w:rsidRPr="00EF1098">
        <w:rPr>
          <w:sz w:val="24"/>
          <w:szCs w:val="24"/>
        </w:rPr>
        <w:t xml:space="preserve">] отмечает, что цели континентальной зоны свободной торговли будут способствовать дальнейшему развитии Республики Нигерии, поэтому руководство организации поддерживает деятельность в этом направлении. С точки зрения представителей NLC, проблема отсутствия прямой связи между деятельностью зоны свободной торговли и повышением жизненного уровня большинства африканцев на континенте обусловлено тем, что экономическая интеграция в рамках данного института ведется исключительно в интересах африканских компаний. </w:t>
      </w:r>
      <w:r w:rsidR="00863B41">
        <w:rPr>
          <w:sz w:val="24"/>
          <w:szCs w:val="24"/>
        </w:rPr>
        <w:t>Улучшению</w:t>
      </w:r>
      <w:r w:rsidR="00803E9A">
        <w:rPr>
          <w:sz w:val="24"/>
          <w:szCs w:val="24"/>
        </w:rPr>
        <w:t xml:space="preserve"> ситуации будет служить расширение </w:t>
      </w:r>
      <w:r w:rsidR="00863B41">
        <w:rPr>
          <w:sz w:val="24"/>
          <w:szCs w:val="24"/>
        </w:rPr>
        <w:t>договора</w:t>
      </w:r>
      <w:r w:rsidR="00803E9A">
        <w:rPr>
          <w:sz w:val="24"/>
          <w:szCs w:val="24"/>
        </w:rPr>
        <w:t xml:space="preserve"> о создании АфКЗСТ и включение в него специального протокола о трудовых и социальных условиях деятельности работников. Подобное дополнение компетенции АфКЗСТ позволит установить необходимую прямую зависимость между созданием благоприятных экономических условий и развитием социальной сферы африканских государств.</w:t>
      </w:r>
    </w:p>
    <w:p w14:paraId="01D22DA9" w14:textId="77777777" w:rsidR="00803E9A" w:rsidRDefault="00803E9A" w:rsidP="00295A86">
      <w:pPr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Таким образом, </w:t>
      </w:r>
      <w:r w:rsidR="00851D06">
        <w:rPr>
          <w:sz w:val="24"/>
          <w:szCs w:val="24"/>
        </w:rPr>
        <w:t>создание в 2021 году АфКЗСТ не привело к автоматическому повышению уровня жизни африканцев, что позволяет сделать вывод о параллельном характере развития экономической и социальной сферы африканских государств. Прогресс в либерализации торговли между африканскими государствами в условиях кризиса пандемии сталкивается с отсутствием реформ социальной сферы, что грозит свести на нет преимущества экономической интеграции в рамках АфКЗСТ. По данной причине, установление прямой зависимости развития экономических условий и развитием социальной среды в лице расширения компетенции АфЗКСТ и включения в нее специального протокола о создании достойных условий труда можно рассматривать как условие для дальнейшего развития экономической интеграции на африканском континенте.</w:t>
      </w:r>
    </w:p>
    <w:p w14:paraId="772E4DBC" w14:textId="77777777" w:rsidR="00E214EA" w:rsidRDefault="00E214EA" w:rsidP="00295A86">
      <w:pPr>
        <w:spacing w:after="0" w:line="240" w:lineRule="auto"/>
        <w:ind w:firstLine="426"/>
        <w:rPr>
          <w:sz w:val="24"/>
          <w:szCs w:val="24"/>
        </w:rPr>
      </w:pPr>
    </w:p>
    <w:p w14:paraId="46691EFC" w14:textId="77777777" w:rsidR="00851D06" w:rsidRPr="007E0F0C" w:rsidRDefault="00851D06" w:rsidP="007E0F0C">
      <w:pPr>
        <w:spacing w:after="0" w:line="240" w:lineRule="auto"/>
        <w:ind w:firstLine="426"/>
        <w:rPr>
          <w:b/>
          <w:bCs/>
          <w:sz w:val="24"/>
          <w:szCs w:val="24"/>
        </w:rPr>
      </w:pPr>
      <w:r w:rsidRPr="00E214EA">
        <w:rPr>
          <w:b/>
          <w:bCs/>
          <w:sz w:val="24"/>
          <w:szCs w:val="24"/>
        </w:rPr>
        <w:t>Литература</w:t>
      </w:r>
    </w:p>
    <w:p w14:paraId="49D67380" w14:textId="77777777" w:rsidR="00851D06" w:rsidRPr="00851D06" w:rsidRDefault="00851D06" w:rsidP="00295A86">
      <w:pPr>
        <w:pStyle w:val="a5"/>
        <w:numPr>
          <w:ilvl w:val="0"/>
          <w:numId w:val="6"/>
        </w:numPr>
        <w:spacing w:after="0" w:line="240" w:lineRule="auto"/>
        <w:ind w:left="0" w:firstLine="426"/>
        <w:rPr>
          <w:sz w:val="24"/>
          <w:szCs w:val="24"/>
        </w:rPr>
      </w:pPr>
      <w:r w:rsidRPr="00851D06">
        <w:rPr>
          <w:sz w:val="24"/>
          <w:szCs w:val="24"/>
        </w:rPr>
        <w:t xml:space="preserve">Волков С.Н. Африканская континентальная интеграция — новый шаг на пути к многополярному миру / С.Н. Волков, О.В. Константинова // Вестник Российского университета дружбы народов. Серия: Международные отношения. – 2023. </w:t>
      </w:r>
    </w:p>
    <w:p w14:paraId="4319DA0E" w14:textId="77777777" w:rsidR="00851D06" w:rsidRPr="00851D06" w:rsidRDefault="00851D06" w:rsidP="00295A86">
      <w:pPr>
        <w:pStyle w:val="a5"/>
        <w:numPr>
          <w:ilvl w:val="0"/>
          <w:numId w:val="6"/>
        </w:numPr>
        <w:ind w:left="0" w:firstLine="426"/>
        <w:rPr>
          <w:sz w:val="24"/>
          <w:szCs w:val="24"/>
        </w:rPr>
      </w:pPr>
      <w:r w:rsidRPr="00851D06">
        <w:rPr>
          <w:sz w:val="24"/>
          <w:szCs w:val="24"/>
        </w:rPr>
        <w:t>Дробот Е. В. Перспективы интеграции стран Африканской континентальной зоны свободной торговли в глобальные цепочки создания стоимости / Е. В. Дробот // Вопросы инновационной экономики. - №2. – 2022.</w:t>
      </w:r>
    </w:p>
    <w:p w14:paraId="51CF1BC8" w14:textId="77777777" w:rsidR="00851D06" w:rsidRDefault="00851D06" w:rsidP="00295A86">
      <w:pPr>
        <w:pStyle w:val="a5"/>
        <w:numPr>
          <w:ilvl w:val="0"/>
          <w:numId w:val="6"/>
        </w:numPr>
        <w:spacing w:after="0" w:line="240" w:lineRule="auto"/>
        <w:ind w:left="0" w:firstLine="426"/>
        <w:rPr>
          <w:sz w:val="24"/>
          <w:szCs w:val="24"/>
        </w:rPr>
      </w:pPr>
      <w:r w:rsidRPr="00E214EA">
        <w:rPr>
          <w:sz w:val="24"/>
          <w:szCs w:val="24"/>
        </w:rPr>
        <w:t xml:space="preserve">В Африке из-за коронавируса могут появиться 20 млн безработных // News.ru. – 5 апреля 2020. </w:t>
      </w:r>
    </w:p>
    <w:p w14:paraId="1169B98D" w14:textId="77777777" w:rsidR="00E214EA" w:rsidRPr="00BF4AAE" w:rsidRDefault="00E214EA" w:rsidP="00295A86">
      <w:pPr>
        <w:pStyle w:val="a5"/>
        <w:numPr>
          <w:ilvl w:val="0"/>
          <w:numId w:val="6"/>
        </w:numPr>
        <w:ind w:left="0" w:firstLine="426"/>
        <w:rPr>
          <w:sz w:val="24"/>
          <w:szCs w:val="24"/>
        </w:rPr>
      </w:pPr>
      <w:r w:rsidRPr="00E214EA">
        <w:rPr>
          <w:sz w:val="24"/>
          <w:szCs w:val="24"/>
        </w:rPr>
        <w:t xml:space="preserve">Забастовка профсоюзов в Нигерии // Российский профсоюз работников транспортной безопасности. – 06 мая 2024. </w:t>
      </w:r>
    </w:p>
    <w:p w14:paraId="20000D4C" w14:textId="77777777" w:rsidR="00E214EA" w:rsidRDefault="00E214EA" w:rsidP="00295A86">
      <w:pPr>
        <w:pStyle w:val="a5"/>
        <w:numPr>
          <w:ilvl w:val="0"/>
          <w:numId w:val="6"/>
        </w:numPr>
        <w:ind w:left="0" w:firstLine="426"/>
        <w:rPr>
          <w:sz w:val="24"/>
          <w:szCs w:val="24"/>
          <w:lang w:val="en-US"/>
        </w:rPr>
      </w:pPr>
      <w:r w:rsidRPr="00E214EA">
        <w:rPr>
          <w:sz w:val="24"/>
          <w:szCs w:val="24"/>
          <w:lang w:val="en-US"/>
        </w:rPr>
        <w:t xml:space="preserve">Africa’s Development Dynamics 2022: Regional value chains for a sustainable recovery, AUC, Addis Ababa/ OECD Publishing, Paris. </w:t>
      </w:r>
    </w:p>
    <w:p w14:paraId="3D0AE37E" w14:textId="77777777" w:rsidR="00E214EA" w:rsidRPr="00E214EA" w:rsidRDefault="00E214EA" w:rsidP="00295A86">
      <w:pPr>
        <w:pStyle w:val="a5"/>
        <w:numPr>
          <w:ilvl w:val="0"/>
          <w:numId w:val="6"/>
        </w:numPr>
        <w:ind w:left="0" w:firstLine="426"/>
        <w:rPr>
          <w:sz w:val="24"/>
          <w:szCs w:val="24"/>
          <w:lang w:val="en-US"/>
        </w:rPr>
      </w:pPr>
      <w:r w:rsidRPr="00E214EA">
        <w:rPr>
          <w:sz w:val="24"/>
          <w:szCs w:val="24"/>
          <w:lang w:val="en-US"/>
        </w:rPr>
        <w:t>Joe Ajaero Workers Rights and Socioeconomic Justice / Joe Ajaero, Festus Osifo // State of the struggle: a publication of the Nigerian Labour Council. – May, 2023. – 61 p.</w:t>
      </w:r>
    </w:p>
    <w:p w14:paraId="65C62C2B" w14:textId="77777777" w:rsidR="00851D06" w:rsidRPr="00E214EA" w:rsidRDefault="00E214EA" w:rsidP="00295A86">
      <w:pPr>
        <w:pStyle w:val="a5"/>
        <w:numPr>
          <w:ilvl w:val="0"/>
          <w:numId w:val="6"/>
        </w:numPr>
        <w:ind w:left="0" w:firstLine="426"/>
        <w:rPr>
          <w:sz w:val="24"/>
          <w:szCs w:val="24"/>
          <w:lang w:val="en-US"/>
        </w:rPr>
      </w:pPr>
      <w:r w:rsidRPr="00E214EA">
        <w:rPr>
          <w:sz w:val="24"/>
          <w:szCs w:val="24"/>
          <w:lang w:val="en-US"/>
        </w:rPr>
        <w:t>Zingiswa Losi Dear Mondli, Cosatu’s victories are there for all to see / Losi Zingiswa // City Press. – 27 Oct, 2024. - URL: https://www.news24.com/citypress/voices/zingiswa-losi-dear-mondli-cosatus-victories-are-there-for-all-to-see-20241027 (дата обращения: 23.11.2024)</w:t>
      </w:r>
    </w:p>
    <w:sectPr w:rsidR="00851D06" w:rsidRPr="00E214EA" w:rsidSect="00295A8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95A3D"/>
    <w:multiLevelType w:val="hybridMultilevel"/>
    <w:tmpl w:val="5888EF8A"/>
    <w:lvl w:ilvl="0" w:tplc="0BC8507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3B27AF"/>
    <w:multiLevelType w:val="multilevel"/>
    <w:tmpl w:val="A5C05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8E42BE"/>
    <w:multiLevelType w:val="multilevel"/>
    <w:tmpl w:val="BC5EE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09"/>
    <w:rsid w:val="000B73C8"/>
    <w:rsid w:val="001A2241"/>
    <w:rsid w:val="00295A86"/>
    <w:rsid w:val="006869A3"/>
    <w:rsid w:val="007E0F0C"/>
    <w:rsid w:val="00803E9A"/>
    <w:rsid w:val="008346EB"/>
    <w:rsid w:val="00851D06"/>
    <w:rsid w:val="00863B41"/>
    <w:rsid w:val="00961813"/>
    <w:rsid w:val="009E1875"/>
    <w:rsid w:val="00A459BB"/>
    <w:rsid w:val="00AF0141"/>
    <w:rsid w:val="00BF4AAE"/>
    <w:rsid w:val="00C264FA"/>
    <w:rsid w:val="00D92694"/>
    <w:rsid w:val="00E214EA"/>
    <w:rsid w:val="00EF1098"/>
    <w:rsid w:val="00F4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A08C"/>
  <w15:chartTrackingRefBased/>
  <w15:docId w15:val="{4377E2ED-0EB9-44E1-973B-4B724879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875"/>
    <w:pPr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qFormat/>
    <w:rsid w:val="001A2241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rsid w:val="001A2241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customStyle="1" w:styleId="13">
    <w:name w:val="Новый стиль 1"/>
    <w:basedOn w:val="11"/>
    <w:next w:val="a"/>
    <w:link w:val="14"/>
    <w:qFormat/>
    <w:rsid w:val="00D92694"/>
  </w:style>
  <w:style w:type="character" w:customStyle="1" w:styleId="14">
    <w:name w:val="Новый стиль 1 Знак"/>
    <w:basedOn w:val="12"/>
    <w:link w:val="13"/>
    <w:rsid w:val="00D92694"/>
    <w:rPr>
      <w:rFonts w:ascii="Times New Roman" w:eastAsiaTheme="majorEastAsia" w:hAnsi="Times New Roman" w:cstheme="majorBidi"/>
      <w:b/>
      <w:color w:val="000000" w:themeColor="text1"/>
      <w:sz w:val="36"/>
      <w:szCs w:val="32"/>
    </w:rPr>
  </w:style>
  <w:style w:type="paragraph" w:customStyle="1" w:styleId="20">
    <w:name w:val="Новый стиль 2"/>
    <w:basedOn w:val="13"/>
    <w:next w:val="a"/>
    <w:link w:val="21"/>
    <w:qFormat/>
    <w:rsid w:val="00D92694"/>
    <w:pPr>
      <w:numPr>
        <w:ilvl w:val="1"/>
        <w:numId w:val="1"/>
      </w:numPr>
      <w:ind w:left="432"/>
    </w:pPr>
  </w:style>
  <w:style w:type="character" w:customStyle="1" w:styleId="21">
    <w:name w:val="Новый стиль 2 Знак"/>
    <w:basedOn w:val="14"/>
    <w:link w:val="20"/>
    <w:rsid w:val="00D92694"/>
    <w:rPr>
      <w:rFonts w:ascii="Times New Roman" w:eastAsiaTheme="majorEastAsia" w:hAnsi="Times New Roman" w:cstheme="majorBidi"/>
      <w:b/>
      <w:color w:val="000000" w:themeColor="text1"/>
      <w:sz w:val="36"/>
      <w:szCs w:val="32"/>
    </w:rPr>
  </w:style>
  <w:style w:type="paragraph" w:customStyle="1" w:styleId="1">
    <w:name w:val="Новый заголовок 1"/>
    <w:basedOn w:val="11"/>
    <w:next w:val="a"/>
    <w:link w:val="15"/>
    <w:qFormat/>
    <w:rsid w:val="00A459BB"/>
    <w:pPr>
      <w:numPr>
        <w:numId w:val="5"/>
      </w:numPr>
    </w:pPr>
  </w:style>
  <w:style w:type="character" w:customStyle="1" w:styleId="15">
    <w:name w:val="Новый заголовок 1 Знак"/>
    <w:basedOn w:val="12"/>
    <w:link w:val="1"/>
    <w:rsid w:val="00D92694"/>
    <w:rPr>
      <w:rFonts w:ascii="Times New Roman" w:eastAsiaTheme="majorEastAsia" w:hAnsi="Times New Roman" w:cstheme="majorBidi"/>
      <w:b/>
      <w:color w:val="000000" w:themeColor="text1"/>
      <w:sz w:val="36"/>
      <w:szCs w:val="32"/>
    </w:rPr>
  </w:style>
  <w:style w:type="paragraph" w:customStyle="1" w:styleId="10">
    <w:name w:val="Новый подзаголовок 1"/>
    <w:basedOn w:val="1"/>
    <w:next w:val="a"/>
    <w:link w:val="16"/>
    <w:qFormat/>
    <w:rsid w:val="00A459BB"/>
    <w:pPr>
      <w:numPr>
        <w:ilvl w:val="1"/>
      </w:numPr>
    </w:pPr>
  </w:style>
  <w:style w:type="character" w:customStyle="1" w:styleId="16">
    <w:name w:val="Новый подзаголовок 1 Знак"/>
    <w:basedOn w:val="15"/>
    <w:link w:val="10"/>
    <w:rsid w:val="00D92694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customStyle="1" w:styleId="2">
    <w:name w:val="Новый подзаголовок 2"/>
    <w:basedOn w:val="10"/>
    <w:link w:val="22"/>
    <w:qFormat/>
    <w:rsid w:val="00A459BB"/>
    <w:pPr>
      <w:numPr>
        <w:ilvl w:val="2"/>
        <w:numId w:val="3"/>
      </w:numPr>
    </w:pPr>
  </w:style>
  <w:style w:type="character" w:customStyle="1" w:styleId="22">
    <w:name w:val="Новый подзаголовок 2 Знак"/>
    <w:basedOn w:val="16"/>
    <w:link w:val="2"/>
    <w:rsid w:val="00A459BB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customStyle="1" w:styleId="a3">
    <w:name w:val="Заголовок капс"/>
    <w:basedOn w:val="11"/>
    <w:next w:val="a"/>
    <w:link w:val="a4"/>
    <w:qFormat/>
    <w:rsid w:val="001A2241"/>
    <w:pPr>
      <w:ind w:firstLine="709"/>
      <w:jc w:val="center"/>
    </w:pPr>
  </w:style>
  <w:style w:type="character" w:customStyle="1" w:styleId="a4">
    <w:name w:val="Заголовок капс Знак"/>
    <w:basedOn w:val="12"/>
    <w:link w:val="a3"/>
    <w:rsid w:val="001A2241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5">
    <w:name w:val="List Paragraph"/>
    <w:basedOn w:val="a"/>
    <w:uiPriority w:val="34"/>
    <w:qFormat/>
    <w:rsid w:val="00851D0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346E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34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2025-02-24T10:58:00Z</dcterms:created>
  <dcterms:modified xsi:type="dcterms:W3CDTF">2025-02-28T10:20:00Z</dcterms:modified>
</cp:coreProperties>
</file>