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DC1" w:rsidRDefault="003C4379" w:rsidP="00C52A14">
      <w:pPr>
        <w:spacing w:line="360" w:lineRule="auto"/>
        <w:ind w:left="-142" w:right="560" w:firstLine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Продовольственная проблема Индии</w:t>
      </w:r>
    </w:p>
    <w:p w:rsidR="003C4379" w:rsidRPr="00E66186" w:rsidRDefault="003C4379" w:rsidP="00C52A14">
      <w:pPr>
        <w:spacing w:line="360" w:lineRule="auto"/>
        <w:ind w:left="-142" w:right="560" w:firstLine="142"/>
        <w:jc w:val="center"/>
        <w:rPr>
          <w:rFonts w:ascii="Times New Roman" w:hAnsi="Times New Roman" w:cs="Times New Roman"/>
          <w:b/>
          <w:bCs/>
          <w:i/>
          <w:iCs/>
        </w:rPr>
      </w:pPr>
      <w:r w:rsidRPr="00E66186">
        <w:rPr>
          <w:rFonts w:ascii="Times New Roman" w:hAnsi="Times New Roman" w:cs="Times New Roman"/>
          <w:b/>
          <w:bCs/>
          <w:i/>
          <w:iCs/>
        </w:rPr>
        <w:t>Лахтин Степан Александрович</w:t>
      </w:r>
    </w:p>
    <w:p w:rsidR="003C4379" w:rsidRPr="00E66186" w:rsidRDefault="003C4379" w:rsidP="00C52A14">
      <w:pPr>
        <w:spacing w:line="360" w:lineRule="auto"/>
        <w:ind w:left="-142" w:right="560" w:firstLine="142"/>
        <w:jc w:val="center"/>
        <w:rPr>
          <w:rFonts w:ascii="Times New Roman" w:hAnsi="Times New Roman" w:cs="Times New Roman"/>
          <w:i/>
          <w:iCs/>
        </w:rPr>
      </w:pPr>
      <w:r w:rsidRPr="00E66186">
        <w:rPr>
          <w:rFonts w:ascii="Times New Roman" w:hAnsi="Times New Roman" w:cs="Times New Roman"/>
          <w:i/>
          <w:iCs/>
        </w:rPr>
        <w:t>Студент бакалавриата</w:t>
      </w:r>
    </w:p>
    <w:p w:rsidR="00E66186" w:rsidRDefault="003C4379" w:rsidP="00C52A14">
      <w:pPr>
        <w:spacing w:line="360" w:lineRule="auto"/>
        <w:ind w:right="5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Ломоносова,</w:t>
      </w:r>
    </w:p>
    <w:p w:rsidR="003C4379" w:rsidRDefault="003C4379" w:rsidP="00C52A14">
      <w:pPr>
        <w:spacing w:line="360" w:lineRule="auto"/>
        <w:ind w:right="5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Институт стран Азии и Африки, Москва, Россия</w:t>
      </w:r>
    </w:p>
    <w:p w:rsidR="00E66186" w:rsidRDefault="00E66186" w:rsidP="00C52A14">
      <w:pPr>
        <w:spacing w:line="360" w:lineRule="auto"/>
        <w:ind w:right="560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Pr="00082CFC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 w:rsidRPr="00082CFC">
        <w:rPr>
          <w:rFonts w:ascii="Times New Roman" w:hAnsi="Times New Roman" w:cs="Times New Roman"/>
          <w:i/>
          <w:iCs/>
        </w:rPr>
        <w:t xml:space="preserve">: </w:t>
      </w:r>
      <w:hyperlink r:id="rId8" w:history="1">
        <w:r w:rsidRPr="00CA03BB">
          <w:rPr>
            <w:rStyle w:val="a3"/>
            <w:rFonts w:ascii="Times New Roman" w:hAnsi="Times New Roman" w:cs="Times New Roman"/>
            <w:i/>
            <w:iCs/>
            <w:lang w:val="en-US"/>
          </w:rPr>
          <w:t>stepanlahtin</w:t>
        </w:r>
        <w:r w:rsidRPr="00082CFC">
          <w:rPr>
            <w:rStyle w:val="a3"/>
            <w:rFonts w:ascii="Times New Roman" w:hAnsi="Times New Roman" w:cs="Times New Roman"/>
            <w:i/>
            <w:iCs/>
          </w:rPr>
          <w:t>3238@</w:t>
        </w:r>
        <w:r w:rsidRPr="00CA03BB">
          <w:rPr>
            <w:rStyle w:val="a3"/>
            <w:rFonts w:ascii="Times New Roman" w:hAnsi="Times New Roman" w:cs="Times New Roman"/>
            <w:i/>
            <w:iCs/>
            <w:lang w:val="en-US"/>
          </w:rPr>
          <w:t>gmail</w:t>
        </w:r>
        <w:r w:rsidRPr="00082CFC">
          <w:rPr>
            <w:rStyle w:val="a3"/>
            <w:rFonts w:ascii="Times New Roman" w:hAnsi="Times New Roman" w:cs="Times New Roman"/>
            <w:i/>
            <w:iCs/>
          </w:rPr>
          <w:t>.</w:t>
        </w:r>
        <w:r w:rsidRPr="00CA03BB">
          <w:rPr>
            <w:rStyle w:val="a3"/>
            <w:rFonts w:ascii="Times New Roman" w:hAnsi="Times New Roman" w:cs="Times New Roman"/>
            <w:i/>
            <w:iCs/>
            <w:lang w:val="en-US"/>
          </w:rPr>
          <w:t>com</w:t>
        </w:r>
      </w:hyperlink>
    </w:p>
    <w:p w:rsidR="00C52A14" w:rsidRPr="00C52A14" w:rsidRDefault="00C52A14" w:rsidP="00C52A14">
      <w:pPr>
        <w:ind w:right="560"/>
        <w:jc w:val="center"/>
        <w:rPr>
          <w:rFonts w:ascii="Times New Roman" w:hAnsi="Times New Roman" w:cs="Times New Roman"/>
        </w:rPr>
      </w:pPr>
    </w:p>
    <w:p w:rsidR="00082CFC" w:rsidRDefault="00082CFC" w:rsidP="00C52A14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Pr="00082CFC">
        <w:rPr>
          <w:color w:val="000000"/>
        </w:rPr>
        <w:t>о все времена в</w:t>
      </w:r>
      <w:r w:rsidR="00C52A14">
        <w:rPr>
          <w:rStyle w:val="apple-converted-space"/>
          <w:color w:val="000000"/>
        </w:rPr>
        <w:t xml:space="preserve"> </w:t>
      </w:r>
      <w:r w:rsidRPr="00082CFC">
        <w:rPr>
          <w:color w:val="000000"/>
        </w:rPr>
        <w:t>Индии остается актуальной проблема</w:t>
      </w:r>
      <w:r w:rsidR="00B04728">
        <w:rPr>
          <w:color w:val="000000"/>
        </w:rPr>
        <w:t xml:space="preserve"> нехватки продуктов питания</w:t>
      </w:r>
      <w:r w:rsidRPr="00082CFC">
        <w:rPr>
          <w:color w:val="000000"/>
        </w:rPr>
        <w:t xml:space="preserve">. Даже сейчас после внедрения новых технологий в сферу сельского хозяйства проблема голода и недоедания сохраняет статус одной из самых сложных и непреодолимых проблем для развития экономики. </w:t>
      </w:r>
      <w:r w:rsidR="00C52A14">
        <w:rPr>
          <w:color w:val="000000"/>
        </w:rPr>
        <w:t>За относительно недолгий период существования стране удалось стать лидером по количеству посевных площадей, по производству пшеницы и риса</w:t>
      </w:r>
      <w:r w:rsidR="003337F5" w:rsidRPr="003337F5">
        <w:rPr>
          <w:color w:val="000000"/>
        </w:rPr>
        <w:t xml:space="preserve"> [1]</w:t>
      </w:r>
      <w:r w:rsidR="00C52A14">
        <w:rPr>
          <w:color w:val="000000"/>
        </w:rPr>
        <w:t>. Более того, Индия занимает лидирующие позиции по производству мяса, рыбы и молочной продукции</w:t>
      </w:r>
      <w:r w:rsidR="00807D26" w:rsidRPr="00807D26">
        <w:rPr>
          <w:color w:val="000000"/>
        </w:rPr>
        <w:t xml:space="preserve"> [</w:t>
      </w:r>
      <w:r w:rsidR="003337F5" w:rsidRPr="003337F5">
        <w:rPr>
          <w:color w:val="000000"/>
        </w:rPr>
        <w:t>3</w:t>
      </w:r>
      <w:r w:rsidR="00807D26" w:rsidRPr="00807D26">
        <w:rPr>
          <w:color w:val="000000"/>
        </w:rPr>
        <w:t>].</w:t>
      </w:r>
      <w:r w:rsidR="00C52A14">
        <w:rPr>
          <w:color w:val="000000"/>
        </w:rPr>
        <w:t xml:space="preserve"> Но даже все эти экономические успехи не дают стране возможность полностью обеспечить продовольственную безопасность своих граждан</w:t>
      </w:r>
      <w:r w:rsidR="00807D26">
        <w:rPr>
          <w:color w:val="000000"/>
        </w:rPr>
        <w:t>.</w:t>
      </w:r>
      <w:r w:rsidR="00B04728">
        <w:rPr>
          <w:color w:val="000000"/>
        </w:rPr>
        <w:t xml:space="preserve"> Страна, которая планирует в долгосрочной перспективе оставаться в пятерке ведущих экономик мира, не может достичь этого без преодоления продовольственной проблемы.</w:t>
      </w:r>
    </w:p>
    <w:p w:rsidR="00B40B53" w:rsidRDefault="00B40B53" w:rsidP="00C52A14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Правительство Индии пытается решить проблему недоедания своих граждан введением различных программ, как программ, направленных напрямую на борьбу с недостаточным потреблением пищи той или иной группой населения, так и на повышение благосостояния в своих граждан в целом, что позволит им обеспечить доступ своей семьи к необходимым продуктам питания. Например, достаточно эффективным оказалось введение программы </w:t>
      </w:r>
      <w:r>
        <w:rPr>
          <w:color w:val="000000"/>
          <w:lang w:val="en-US"/>
        </w:rPr>
        <w:t>ICDS</w:t>
      </w:r>
      <w:r>
        <w:rPr>
          <w:color w:val="000000"/>
        </w:rPr>
        <w:t>, направленной на предоставление бесплатных продуктов питания, включающих в себя необходимые витамины и микроэлементы, в школах и других учебных заведениях</w:t>
      </w:r>
      <w:r w:rsidR="00DA4A9E">
        <w:rPr>
          <w:color w:val="000000"/>
        </w:rPr>
        <w:t xml:space="preserve"> </w:t>
      </w:r>
      <w:r w:rsidR="00DA4A9E" w:rsidRPr="00DA4A9E">
        <w:rPr>
          <w:color w:val="000000"/>
        </w:rPr>
        <w:t>[</w:t>
      </w:r>
      <w:r w:rsidR="003337F5" w:rsidRPr="003337F5">
        <w:rPr>
          <w:color w:val="000000"/>
        </w:rPr>
        <w:t>2</w:t>
      </w:r>
      <w:r w:rsidR="00DA4A9E" w:rsidRPr="003337F5">
        <w:rPr>
          <w:color w:val="000000"/>
        </w:rPr>
        <w:t>]</w:t>
      </w:r>
      <w:r>
        <w:rPr>
          <w:color w:val="000000"/>
        </w:rPr>
        <w:t xml:space="preserve">. Помимо этого, результативной мерой оказалось введение программы </w:t>
      </w:r>
      <w:r>
        <w:rPr>
          <w:color w:val="000000"/>
          <w:lang w:val="en-US"/>
        </w:rPr>
        <w:t>MGNREGA</w:t>
      </w:r>
      <w:r>
        <w:rPr>
          <w:color w:val="000000"/>
        </w:rPr>
        <w:t>, основной целью которой является повышение занятости в сельской местности</w:t>
      </w:r>
      <w:r w:rsidR="003337F5" w:rsidRPr="003337F5">
        <w:rPr>
          <w:color w:val="000000"/>
        </w:rPr>
        <w:t xml:space="preserve"> [4]</w:t>
      </w:r>
      <w:r>
        <w:rPr>
          <w:color w:val="000000"/>
        </w:rPr>
        <w:t>.</w:t>
      </w:r>
    </w:p>
    <w:p w:rsidR="00B40B53" w:rsidRDefault="00B40B53" w:rsidP="00C52A14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Несмотря на все вышеперечисленные меры, проблема отсутствия полной продовольственной безопасности в стране является одним из основных вызовов в индийской экономике, </w:t>
      </w:r>
      <w:r w:rsidR="00DB6830">
        <w:rPr>
          <w:color w:val="000000"/>
        </w:rPr>
        <w:t>создающим серьёзную угрозу для развития страны и дискредитирующим её на международной арене.</w:t>
      </w:r>
    </w:p>
    <w:p w:rsidR="00DB6830" w:rsidRDefault="00DB6830" w:rsidP="00C52A14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DB6830" w:rsidRPr="00DB6830" w:rsidRDefault="00DB6830" w:rsidP="00DB6830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:rsidR="00082CFC" w:rsidRPr="003337F5" w:rsidRDefault="00082CFC" w:rsidP="00082CFC">
      <w:pPr>
        <w:pStyle w:val="a5"/>
        <w:spacing w:before="0" w:beforeAutospacing="0" w:after="0" w:afterAutospacing="0"/>
        <w:rPr>
          <w:color w:val="000000"/>
        </w:rPr>
      </w:pPr>
      <w:r w:rsidRPr="00082CFC">
        <w:rPr>
          <w:color w:val="000000"/>
        </w:rPr>
        <w:t> </w:t>
      </w:r>
    </w:p>
    <w:p w:rsidR="003337F5" w:rsidRPr="003337F5" w:rsidRDefault="003337F5" w:rsidP="00DA4A9E">
      <w:pPr>
        <w:pStyle w:val="ac"/>
        <w:numPr>
          <w:ilvl w:val="0"/>
          <w:numId w:val="1"/>
        </w:numPr>
        <w:ind w:right="560"/>
        <w:jc w:val="both"/>
        <w:rPr>
          <w:rFonts w:ascii="Times New Roman" w:hAnsi="Times New Roman" w:cs="Times New Roman"/>
        </w:rPr>
      </w:pPr>
      <w:r w:rsidRPr="003337F5">
        <w:rPr>
          <w:rFonts w:ascii="Times New Roman" w:hAnsi="Times New Roman" w:cs="Times New Roman"/>
          <w:color w:val="222222"/>
          <w:shd w:val="clear" w:color="auto" w:fill="FFFFFF"/>
        </w:rPr>
        <w:t xml:space="preserve">Дерюгина И. В. Сельское хозяйство стран Азии и Северной Африки: экономический рост и модернизация. – Федеральное государственное бюджетное учреждение науки Институт востоковедения Российской академии наук, 2018. – Т. 2. - №. </w:t>
      </w:r>
      <w:r w:rsidRPr="003337F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4. – </w:t>
      </w:r>
      <w:r w:rsidRPr="003337F5">
        <w:rPr>
          <w:rFonts w:ascii="Times New Roman" w:hAnsi="Times New Roman" w:cs="Times New Roman"/>
          <w:color w:val="222222"/>
          <w:shd w:val="clear" w:color="auto" w:fill="FFFFFF"/>
        </w:rPr>
        <w:t>С</w:t>
      </w:r>
      <w:r w:rsidRPr="003337F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 84-88.</w:t>
      </w:r>
    </w:p>
    <w:p w:rsidR="00DA4A9E" w:rsidRPr="003337F5" w:rsidRDefault="00DA4A9E" w:rsidP="00DA4A9E">
      <w:pPr>
        <w:pStyle w:val="ac"/>
        <w:numPr>
          <w:ilvl w:val="0"/>
          <w:numId w:val="1"/>
        </w:numPr>
        <w:ind w:right="560"/>
        <w:jc w:val="both"/>
        <w:rPr>
          <w:rFonts w:ascii="Times New Roman" w:hAnsi="Times New Roman" w:cs="Times New Roman"/>
        </w:rPr>
      </w:pPr>
      <w:r w:rsidRPr="00DA4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George N. A., McKay F. H. The public distribution system and food security in India //International journal of environmental research and public health. – 2019. – V. 16. – №. 17. – P. 2-4</w:t>
      </w:r>
      <w:r w:rsidRPr="00DA4A9E"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p w:rsidR="00DA4A9E" w:rsidRPr="003337F5" w:rsidRDefault="00DA4A9E" w:rsidP="00DA4A9E">
      <w:pPr>
        <w:pStyle w:val="ac"/>
        <w:numPr>
          <w:ilvl w:val="0"/>
          <w:numId w:val="1"/>
        </w:numPr>
        <w:ind w:right="560"/>
        <w:jc w:val="both"/>
        <w:rPr>
          <w:rFonts w:ascii="Times New Roman" w:hAnsi="Times New Roman" w:cs="Times New Roman"/>
          <w:lang w:val="en-US"/>
        </w:rPr>
      </w:pPr>
      <w:proofErr w:type="spellStart"/>
      <w:r w:rsidRPr="00DA4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Ramsundar</w:t>
      </w:r>
      <w:proofErr w:type="spellEnd"/>
      <w:r w:rsidRPr="00DA4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B., </w:t>
      </w:r>
      <w:proofErr w:type="spellStart"/>
      <w:r w:rsidRPr="00DA4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Jaydeb</w:t>
      </w:r>
      <w:proofErr w:type="spellEnd"/>
      <w:r w:rsidRPr="00DA4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S. Food crisis and sustainable food security in India //Eur. J. Bus. </w:t>
      </w:r>
      <w:r w:rsidRPr="003337F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Manage. – 2011. – </w:t>
      </w:r>
      <w:r w:rsidRPr="00DA4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V</w:t>
      </w:r>
      <w:r w:rsidRPr="003337F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 3. – №. 10. – </w:t>
      </w:r>
      <w:r w:rsidRPr="00DA4A9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P</w:t>
      </w:r>
      <w:r w:rsidRPr="003337F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 79-81</w:t>
      </w:r>
    </w:p>
    <w:p w:rsidR="00DA4A9E" w:rsidRPr="003337F5" w:rsidRDefault="003337F5" w:rsidP="00DA4A9E">
      <w:pPr>
        <w:pStyle w:val="ac"/>
        <w:numPr>
          <w:ilvl w:val="0"/>
          <w:numId w:val="1"/>
        </w:numPr>
        <w:ind w:right="560"/>
        <w:jc w:val="both"/>
        <w:rPr>
          <w:rFonts w:ascii="Times New Roman" w:hAnsi="Times New Roman" w:cs="Times New Roman"/>
          <w:lang w:val="en-US"/>
        </w:rPr>
      </w:pPr>
      <w:r w:rsidRPr="003337F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Reddy D. N., Reddy A. A., </w:t>
      </w:r>
      <w:proofErr w:type="spellStart"/>
      <w:r w:rsidRPr="003337F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Bantilan</w:t>
      </w:r>
      <w:proofErr w:type="spellEnd"/>
      <w:r w:rsidRPr="003337F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M. C. S. The impact of Mahatma Gandhi National Rural Employment Guarantee Act (MGNREGA) on rural labor markets and agriculture //India Review. – 2014. – V. 13. – №. 3. – P. 251-255</w:t>
      </w:r>
      <w:r w:rsidRPr="00292540"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p w:rsidR="00DA4A9E" w:rsidRPr="00DA4A9E" w:rsidRDefault="00DA4A9E" w:rsidP="00DA4A9E">
      <w:pPr>
        <w:ind w:right="560"/>
        <w:jc w:val="both"/>
        <w:rPr>
          <w:rFonts w:ascii="Times New Roman" w:hAnsi="Times New Roman" w:cs="Times New Roman"/>
          <w:lang w:val="en-US"/>
        </w:rPr>
      </w:pPr>
    </w:p>
    <w:sectPr w:rsidR="00DA4A9E" w:rsidRPr="00DA4A9E" w:rsidSect="003F27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CA5" w:rsidRDefault="00685CA5" w:rsidP="00807D26">
      <w:r>
        <w:separator/>
      </w:r>
    </w:p>
  </w:endnote>
  <w:endnote w:type="continuationSeparator" w:id="0">
    <w:p w:rsidR="00685CA5" w:rsidRDefault="00685CA5" w:rsidP="0080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CA5" w:rsidRDefault="00685CA5" w:rsidP="00807D26">
      <w:r>
        <w:separator/>
      </w:r>
    </w:p>
  </w:footnote>
  <w:footnote w:type="continuationSeparator" w:id="0">
    <w:p w:rsidR="00685CA5" w:rsidRDefault="00685CA5" w:rsidP="0080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07070"/>
    <w:multiLevelType w:val="hybridMultilevel"/>
    <w:tmpl w:val="EC04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2C4A"/>
    <w:multiLevelType w:val="hybridMultilevel"/>
    <w:tmpl w:val="EC04E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03110">
    <w:abstractNumId w:val="0"/>
  </w:num>
  <w:num w:numId="2" w16cid:durableId="123885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79"/>
    <w:rsid w:val="00082CFC"/>
    <w:rsid w:val="003337F5"/>
    <w:rsid w:val="003C4379"/>
    <w:rsid w:val="003F27D3"/>
    <w:rsid w:val="00685CA5"/>
    <w:rsid w:val="00807D26"/>
    <w:rsid w:val="00A12DC1"/>
    <w:rsid w:val="00B04728"/>
    <w:rsid w:val="00B40B53"/>
    <w:rsid w:val="00C52A14"/>
    <w:rsid w:val="00DA4A9E"/>
    <w:rsid w:val="00DB6830"/>
    <w:rsid w:val="00E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3AA78"/>
  <w15:chartTrackingRefBased/>
  <w15:docId w15:val="{24606299-ECF7-AD42-9993-B5B5F21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1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6186"/>
    <w:rPr>
      <w:color w:val="605E5C"/>
      <w:shd w:val="clear" w:color="auto" w:fill="E1DFDD"/>
    </w:rPr>
  </w:style>
  <w:style w:type="paragraph" w:customStyle="1" w:styleId="docdata">
    <w:name w:val="docdata"/>
    <w:aliases w:val="docy,v5,2151,bqiaagaaeyqcaaagiaiaaappbwaabfchaaaaaaaaaaaaaaaaaaaaaaaaaaaaaaaaaaaaaaaaaaaaaaaaaaaaaaaaaaaaaaaaaaaaaaaaaaaaaaaaaaaaaaaaaaaaaaaaaaaaaaaaaaaaaaaaaaaaaaaaaaaaaaaaaaaaaaaaaaaaaaaaaaaaaaaaaaaaaaaaaaaaaaaaaaaaaaaaaaaaaaaaaaaaaaaaaaaaaaaa"/>
    <w:basedOn w:val="a"/>
    <w:rsid w:val="00082C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hi-IN"/>
    </w:rPr>
  </w:style>
  <w:style w:type="character" w:customStyle="1" w:styleId="apple-converted-space">
    <w:name w:val="apple-converted-space"/>
    <w:basedOn w:val="a0"/>
    <w:rsid w:val="00082CFC"/>
  </w:style>
  <w:style w:type="paragraph" w:styleId="a5">
    <w:name w:val="Normal (Web)"/>
    <w:basedOn w:val="a"/>
    <w:uiPriority w:val="99"/>
    <w:semiHidden/>
    <w:unhideWhenUsed/>
    <w:rsid w:val="00082C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hi-IN"/>
    </w:rPr>
  </w:style>
  <w:style w:type="paragraph" w:styleId="a6">
    <w:name w:val="endnote text"/>
    <w:basedOn w:val="a"/>
    <w:link w:val="a7"/>
    <w:uiPriority w:val="99"/>
    <w:semiHidden/>
    <w:unhideWhenUsed/>
    <w:rsid w:val="00807D2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07D2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07D26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807D2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7D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07D26"/>
    <w:rPr>
      <w:vertAlign w:val="superscript"/>
    </w:rPr>
  </w:style>
  <w:style w:type="paragraph" w:styleId="ac">
    <w:name w:val="List Paragraph"/>
    <w:basedOn w:val="a"/>
    <w:uiPriority w:val="34"/>
    <w:qFormat/>
    <w:rsid w:val="00DA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lahtin323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05EDAB-7CBA-9245-8D2B-D7838DC7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Лахтина</dc:creator>
  <cp:keywords/>
  <dc:description/>
  <cp:lastModifiedBy>Татьяна Лахтина</cp:lastModifiedBy>
  <cp:revision>2</cp:revision>
  <dcterms:created xsi:type="dcterms:W3CDTF">2025-03-09T17:44:00Z</dcterms:created>
  <dcterms:modified xsi:type="dcterms:W3CDTF">2025-03-09T17:44:00Z</dcterms:modified>
</cp:coreProperties>
</file>